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9D" w:rsidRDefault="00801E9D" w:rsidP="00550F44">
      <w:pPr>
        <w:pStyle w:val="Prrafodelista"/>
        <w:numPr>
          <w:ilvl w:val="0"/>
          <w:numId w:val="4"/>
        </w:numPr>
        <w:tabs>
          <w:tab w:val="left" w:pos="284"/>
        </w:tabs>
        <w:ind w:left="0" w:firstLine="0"/>
        <w:jc w:val="both"/>
        <w:rPr>
          <w:rFonts w:ascii="Trebuchet MS" w:hAnsi="Trebuchet MS" w:cs="Trebuchet MS"/>
          <w:b/>
          <w:bCs/>
          <w:sz w:val="20"/>
          <w:szCs w:val="20"/>
          <w:lang w:val="es-MX"/>
        </w:rPr>
      </w:pPr>
      <w:r w:rsidRPr="00B6475E">
        <w:rPr>
          <w:rFonts w:ascii="Trebuchet MS" w:hAnsi="Trebuchet MS" w:cs="Trebuchet MS"/>
          <w:b/>
          <w:bCs/>
          <w:sz w:val="20"/>
          <w:szCs w:val="20"/>
          <w:lang w:val="es-MX"/>
        </w:rPr>
        <w:t>PROPÓSITO.</w:t>
      </w:r>
    </w:p>
    <w:p w:rsidR="00801E9D" w:rsidRDefault="00801E9D" w:rsidP="00796822">
      <w:pPr>
        <w:tabs>
          <w:tab w:val="left" w:pos="3456"/>
        </w:tabs>
        <w:ind w:left="284"/>
        <w:jc w:val="both"/>
        <w:rPr>
          <w:rFonts w:ascii="Trebuchet MS" w:hAnsi="Trebuchet MS" w:cs="Trebuchet MS"/>
          <w:sz w:val="20"/>
          <w:szCs w:val="20"/>
          <w:lang w:val="es-MX"/>
        </w:rPr>
      </w:pPr>
    </w:p>
    <w:p w:rsidR="00801E9D" w:rsidRPr="00AA04DE" w:rsidRDefault="009C68D9" w:rsidP="00796822">
      <w:pPr>
        <w:tabs>
          <w:tab w:val="left" w:pos="3456"/>
        </w:tabs>
        <w:ind w:left="284"/>
        <w:jc w:val="both"/>
        <w:rPr>
          <w:rFonts w:ascii="Trebuchet MS" w:hAnsi="Trebuchet MS" w:cs="Trebuchet MS"/>
          <w:sz w:val="20"/>
          <w:szCs w:val="20"/>
          <w:lang w:val="es-MX"/>
        </w:rPr>
      </w:pPr>
      <w:r>
        <w:rPr>
          <w:rFonts w:ascii="Trebuchet MS" w:hAnsi="Trebuchet MS" w:cs="Trebuchet MS"/>
          <w:sz w:val="20"/>
          <w:szCs w:val="20"/>
          <w:lang w:val="es-MX"/>
        </w:rPr>
        <w:t>Revisar que los formatos únicos de personal y cumplan con los requisitos que exige la reglamentación vigente para el registro de los movimientos laborales efectuados, así como la documentación que ampara los datos asentados en la misma, practicar estudio de compatibilidad para comprobar que la nueva clave asignada sea compatible con la que desempeña, además del tiempo de traslado entre los centros de trabajo cuando tienen diferente ubicación, para generar los pagos por salarios a que haya lugar.</w:t>
      </w:r>
    </w:p>
    <w:p w:rsidR="00801E9D" w:rsidRDefault="00801E9D" w:rsidP="003611FB">
      <w:pPr>
        <w:tabs>
          <w:tab w:val="left" w:pos="3456"/>
        </w:tabs>
        <w:ind w:left="284"/>
        <w:jc w:val="both"/>
        <w:rPr>
          <w:rFonts w:ascii="Trebuchet MS" w:hAnsi="Trebuchet MS" w:cs="Trebuchet MS"/>
          <w:sz w:val="20"/>
          <w:szCs w:val="20"/>
          <w:lang w:val="es-MX"/>
        </w:rPr>
      </w:pPr>
    </w:p>
    <w:p w:rsidR="00801E9D" w:rsidRDefault="00801E9D" w:rsidP="00550F44">
      <w:pPr>
        <w:pStyle w:val="Prrafodelista"/>
        <w:numPr>
          <w:ilvl w:val="0"/>
          <w:numId w:val="4"/>
        </w:numPr>
        <w:tabs>
          <w:tab w:val="left" w:pos="284"/>
        </w:tabs>
        <w:ind w:left="0" w:firstLine="0"/>
        <w:jc w:val="both"/>
        <w:rPr>
          <w:rFonts w:ascii="Trebuchet MS" w:hAnsi="Trebuchet MS" w:cs="Trebuchet MS"/>
          <w:b/>
          <w:bCs/>
          <w:sz w:val="20"/>
          <w:szCs w:val="20"/>
          <w:lang w:val="es-MX"/>
        </w:rPr>
      </w:pPr>
      <w:r w:rsidRPr="00B6475E">
        <w:rPr>
          <w:rFonts w:ascii="Trebuchet MS" w:hAnsi="Trebuchet MS" w:cs="Trebuchet MS"/>
          <w:b/>
          <w:bCs/>
          <w:sz w:val="20"/>
          <w:szCs w:val="20"/>
          <w:lang w:val="es-MX"/>
        </w:rPr>
        <w:t>ALCANCE.</w:t>
      </w:r>
      <w:r w:rsidRPr="00B6475E">
        <w:rPr>
          <w:rFonts w:ascii="Trebuchet MS" w:hAnsi="Trebuchet MS" w:cs="Trebuchet MS"/>
          <w:b/>
          <w:bCs/>
          <w:sz w:val="20"/>
          <w:szCs w:val="20"/>
          <w:lang w:val="es-MX"/>
        </w:rPr>
        <w:tab/>
      </w:r>
    </w:p>
    <w:p w:rsidR="00801E9D" w:rsidRDefault="00801E9D" w:rsidP="00BE0D76">
      <w:pPr>
        <w:ind w:firstLine="284"/>
        <w:jc w:val="both"/>
        <w:rPr>
          <w:rFonts w:ascii="Trebuchet MS" w:hAnsi="Trebuchet MS" w:cs="Trebuchet MS"/>
          <w:sz w:val="20"/>
          <w:szCs w:val="20"/>
          <w:lang w:val="es-MX"/>
        </w:rPr>
      </w:pPr>
    </w:p>
    <w:p w:rsidR="00801E9D" w:rsidRDefault="00801E9D" w:rsidP="00BE0D76">
      <w:pPr>
        <w:ind w:firstLine="284"/>
        <w:jc w:val="both"/>
        <w:rPr>
          <w:rFonts w:ascii="Trebuchet MS" w:hAnsi="Trebuchet MS" w:cs="Trebuchet MS"/>
          <w:sz w:val="20"/>
          <w:szCs w:val="20"/>
          <w:lang w:val="es-MX"/>
        </w:rPr>
      </w:pPr>
      <w:r>
        <w:rPr>
          <w:rFonts w:ascii="Trebuchet MS" w:hAnsi="Trebuchet MS" w:cs="Trebuchet MS"/>
          <w:sz w:val="20"/>
          <w:szCs w:val="20"/>
          <w:lang w:val="es-MX"/>
        </w:rPr>
        <w:t xml:space="preserve">Este procedimiento aplica a todos los trabajadores de la educación del sistema federalizado de la </w:t>
      </w:r>
      <w:proofErr w:type="spellStart"/>
      <w:r>
        <w:rPr>
          <w:rFonts w:ascii="Trebuchet MS" w:hAnsi="Trebuchet MS" w:cs="Trebuchet MS"/>
          <w:sz w:val="20"/>
          <w:szCs w:val="20"/>
          <w:lang w:val="es-MX"/>
        </w:rPr>
        <w:t>SEPyC</w:t>
      </w:r>
      <w:proofErr w:type="spellEnd"/>
      <w:r>
        <w:rPr>
          <w:rFonts w:ascii="Trebuchet MS" w:hAnsi="Trebuchet MS" w:cs="Trebuchet MS"/>
          <w:sz w:val="20"/>
          <w:szCs w:val="20"/>
          <w:lang w:val="es-MX"/>
        </w:rPr>
        <w:t>.</w:t>
      </w:r>
    </w:p>
    <w:p w:rsidR="00801E9D" w:rsidRDefault="00801E9D" w:rsidP="00BE0D76">
      <w:pPr>
        <w:ind w:firstLine="284"/>
        <w:jc w:val="both"/>
        <w:rPr>
          <w:rFonts w:ascii="Trebuchet MS" w:hAnsi="Trebuchet MS" w:cs="Trebuchet MS"/>
          <w:sz w:val="20"/>
          <w:szCs w:val="20"/>
          <w:lang w:val="es-MX"/>
        </w:rPr>
      </w:pPr>
    </w:p>
    <w:p w:rsidR="00801E9D" w:rsidRDefault="00DB4A63" w:rsidP="00DB4A63">
      <w:pPr>
        <w:ind w:left="284"/>
        <w:jc w:val="both"/>
        <w:rPr>
          <w:rFonts w:ascii="Trebuchet MS" w:hAnsi="Trebuchet MS" w:cs="Trebuchet MS"/>
          <w:sz w:val="20"/>
          <w:szCs w:val="20"/>
          <w:lang w:val="es-MX"/>
        </w:rPr>
      </w:pPr>
      <w:r>
        <w:rPr>
          <w:rFonts w:ascii="Trebuchet MS" w:hAnsi="Trebuchet MS" w:cs="Trebuchet MS"/>
          <w:sz w:val="20"/>
          <w:szCs w:val="20"/>
          <w:lang w:val="es-MX"/>
        </w:rPr>
        <w:t xml:space="preserve">Participan </w:t>
      </w:r>
      <w:proofErr w:type="spellStart"/>
      <w:r w:rsidR="00801E9D">
        <w:rPr>
          <w:rFonts w:ascii="Trebuchet MS" w:hAnsi="Trebuchet MS" w:cs="Trebuchet MS"/>
          <w:sz w:val="20"/>
          <w:szCs w:val="20"/>
          <w:lang w:val="es-MX"/>
        </w:rPr>
        <w:t>Subje</w:t>
      </w:r>
      <w:r>
        <w:rPr>
          <w:rFonts w:ascii="Trebuchet MS" w:hAnsi="Trebuchet MS" w:cs="Trebuchet MS"/>
          <w:sz w:val="20"/>
          <w:szCs w:val="20"/>
          <w:lang w:val="es-MX"/>
        </w:rPr>
        <w:t>fatura</w:t>
      </w:r>
      <w:proofErr w:type="spellEnd"/>
      <w:r>
        <w:rPr>
          <w:rFonts w:ascii="Trebuchet MS" w:hAnsi="Trebuchet MS" w:cs="Trebuchet MS"/>
          <w:sz w:val="20"/>
          <w:szCs w:val="20"/>
          <w:lang w:val="es-MX"/>
        </w:rPr>
        <w:t xml:space="preserve"> de Recepción y Envío, </w:t>
      </w:r>
      <w:r w:rsidR="00801E9D">
        <w:rPr>
          <w:rFonts w:ascii="Trebuchet MS" w:hAnsi="Trebuchet MS" w:cs="Trebuchet MS"/>
          <w:sz w:val="20"/>
          <w:szCs w:val="20"/>
          <w:lang w:val="es-MX"/>
        </w:rPr>
        <w:t>Unidad de</w:t>
      </w:r>
      <w:r>
        <w:rPr>
          <w:rFonts w:ascii="Trebuchet MS" w:hAnsi="Trebuchet MS" w:cs="Trebuchet MS"/>
          <w:sz w:val="20"/>
          <w:szCs w:val="20"/>
          <w:lang w:val="es-MX"/>
        </w:rPr>
        <w:t xml:space="preserve"> Registro, Control y Trámite,</w:t>
      </w:r>
      <w:r w:rsidR="00801E9D">
        <w:rPr>
          <w:rFonts w:ascii="Trebuchet MS" w:hAnsi="Trebuchet MS" w:cs="Trebuchet MS"/>
          <w:sz w:val="20"/>
          <w:szCs w:val="20"/>
          <w:lang w:val="es-MX"/>
        </w:rPr>
        <w:t xml:space="preserve"> Unidad de Control y Gestión de la Subsecr</w:t>
      </w:r>
      <w:r>
        <w:rPr>
          <w:rFonts w:ascii="Trebuchet MS" w:hAnsi="Trebuchet MS" w:cs="Trebuchet MS"/>
          <w:sz w:val="20"/>
          <w:szCs w:val="20"/>
          <w:lang w:val="es-MX"/>
        </w:rPr>
        <w:t xml:space="preserve">etaria de Educación Básica y </w:t>
      </w:r>
      <w:r w:rsidR="00801E9D">
        <w:rPr>
          <w:rFonts w:ascii="Trebuchet MS" w:hAnsi="Trebuchet MS" w:cs="Trebuchet MS"/>
          <w:sz w:val="20"/>
          <w:szCs w:val="20"/>
          <w:lang w:val="es-MX"/>
        </w:rPr>
        <w:t>Unidad de Relaciones Laborales.</w:t>
      </w:r>
    </w:p>
    <w:p w:rsidR="00801E9D" w:rsidRDefault="00801E9D" w:rsidP="00C071A2">
      <w:pPr>
        <w:ind w:left="284"/>
        <w:jc w:val="center"/>
        <w:rPr>
          <w:rFonts w:ascii="Trebuchet MS" w:hAnsi="Trebuchet MS" w:cs="Trebuchet MS"/>
          <w:sz w:val="20"/>
          <w:szCs w:val="20"/>
          <w:lang w:val="es-MX"/>
        </w:rPr>
      </w:pPr>
    </w:p>
    <w:p w:rsidR="00801E9D" w:rsidRDefault="00801E9D" w:rsidP="00FE7B58">
      <w:pPr>
        <w:ind w:left="284"/>
        <w:jc w:val="both"/>
        <w:rPr>
          <w:rFonts w:ascii="Trebuchet MS" w:hAnsi="Trebuchet MS" w:cs="Trebuchet MS"/>
          <w:sz w:val="20"/>
          <w:szCs w:val="20"/>
          <w:lang w:val="es-MX"/>
        </w:rPr>
      </w:pPr>
      <w:r>
        <w:rPr>
          <w:rFonts w:ascii="Trebuchet MS" w:hAnsi="Trebuchet MS" w:cs="Trebuchet MS"/>
          <w:sz w:val="20"/>
          <w:szCs w:val="20"/>
          <w:lang w:val="es-MX"/>
        </w:rPr>
        <w:t>Inicia con la recepción del Formato Único de Personal</w:t>
      </w:r>
      <w:r w:rsidR="009C68D9">
        <w:rPr>
          <w:rFonts w:ascii="Trebuchet MS" w:hAnsi="Trebuchet MS" w:cs="Trebuchet MS"/>
          <w:sz w:val="20"/>
          <w:szCs w:val="20"/>
          <w:lang w:val="es-MX"/>
        </w:rPr>
        <w:t xml:space="preserve"> (FUP), documentación y estudio de</w:t>
      </w:r>
      <w:r w:rsidR="00985F7B">
        <w:rPr>
          <w:rFonts w:ascii="Trebuchet MS" w:hAnsi="Trebuchet MS" w:cs="Trebuchet MS"/>
          <w:sz w:val="20"/>
          <w:szCs w:val="20"/>
          <w:lang w:val="es-MX"/>
        </w:rPr>
        <w:t xml:space="preserve"> compatibilidad por parte de</w:t>
      </w:r>
      <w:r>
        <w:rPr>
          <w:rFonts w:ascii="Trebuchet MS" w:hAnsi="Trebuchet MS" w:cs="Trebuchet MS"/>
          <w:sz w:val="20"/>
          <w:szCs w:val="20"/>
          <w:lang w:val="es-MX"/>
        </w:rPr>
        <w:t xml:space="preserve"> Unidad de Control y Gestión de la Subsecretaria de Educación Básica</w:t>
      </w:r>
      <w:r w:rsidRPr="00903B9D">
        <w:rPr>
          <w:rFonts w:ascii="Trebuchet MS" w:hAnsi="Trebuchet MS" w:cs="Trebuchet MS"/>
          <w:sz w:val="20"/>
          <w:szCs w:val="20"/>
          <w:lang w:val="es-MX"/>
        </w:rPr>
        <w:t xml:space="preserve"> y termina</w:t>
      </w:r>
      <w:r>
        <w:rPr>
          <w:rFonts w:ascii="Trebuchet MS" w:hAnsi="Trebuchet MS" w:cs="Trebuchet MS"/>
          <w:sz w:val="20"/>
          <w:szCs w:val="20"/>
          <w:lang w:val="es-MX"/>
        </w:rPr>
        <w:t xml:space="preserve"> cuando se </w:t>
      </w:r>
      <w:r w:rsidR="00436CF6">
        <w:rPr>
          <w:rFonts w:ascii="Trebuchet MS" w:hAnsi="Trebuchet MS" w:cs="Trebuchet MS"/>
          <w:sz w:val="20"/>
          <w:szCs w:val="20"/>
          <w:lang w:val="es-MX"/>
        </w:rPr>
        <w:t>entrega a la Unidad de Control y Trámite</w:t>
      </w:r>
      <w:r>
        <w:rPr>
          <w:rFonts w:ascii="Trebuchet MS" w:hAnsi="Trebuchet MS" w:cs="Trebuchet MS"/>
          <w:sz w:val="20"/>
          <w:szCs w:val="20"/>
          <w:lang w:val="es-MX"/>
        </w:rPr>
        <w:t>.</w:t>
      </w:r>
    </w:p>
    <w:p w:rsidR="00801E9D" w:rsidRDefault="00801E9D" w:rsidP="00FE7B58">
      <w:pPr>
        <w:ind w:left="284"/>
        <w:jc w:val="both"/>
        <w:rPr>
          <w:rFonts w:ascii="Trebuchet MS" w:hAnsi="Trebuchet MS" w:cs="Trebuchet MS"/>
          <w:sz w:val="20"/>
          <w:szCs w:val="20"/>
          <w:lang w:val="es-MX"/>
        </w:rPr>
      </w:pPr>
    </w:p>
    <w:p w:rsidR="00801E9D" w:rsidRDefault="008E177A" w:rsidP="00FE7B58">
      <w:pPr>
        <w:ind w:left="284"/>
        <w:jc w:val="both"/>
        <w:rPr>
          <w:rFonts w:ascii="Trebuchet MS" w:hAnsi="Trebuchet MS" w:cs="Trebuchet MS"/>
          <w:sz w:val="20"/>
          <w:szCs w:val="20"/>
          <w:lang w:val="es-MX"/>
        </w:rPr>
      </w:pPr>
      <w:r>
        <w:rPr>
          <w:rFonts w:ascii="Trebuchet MS" w:hAnsi="Trebuchet MS" w:cs="Trebuchet MS"/>
          <w:sz w:val="20"/>
          <w:szCs w:val="20"/>
        </w:rPr>
        <w:t>Dicho</w:t>
      </w:r>
      <w:r w:rsidR="00801E9D">
        <w:rPr>
          <w:rFonts w:ascii="Trebuchet MS" w:hAnsi="Trebuchet MS" w:cs="Trebuchet MS"/>
          <w:sz w:val="20"/>
          <w:szCs w:val="20"/>
        </w:rPr>
        <w:t xml:space="preserve"> procedimiento da cumplimiento a los requisitos de la Norma ISO 9001:2008, elemento 7.5.</w:t>
      </w:r>
    </w:p>
    <w:p w:rsidR="00801E9D" w:rsidRDefault="00801E9D" w:rsidP="00550F44">
      <w:pPr>
        <w:jc w:val="both"/>
        <w:rPr>
          <w:rFonts w:ascii="Trebuchet MS" w:hAnsi="Trebuchet MS" w:cs="Trebuchet MS"/>
          <w:sz w:val="20"/>
          <w:szCs w:val="20"/>
          <w:lang w:val="es-MX"/>
        </w:rPr>
      </w:pPr>
    </w:p>
    <w:p w:rsidR="00801E9D" w:rsidRDefault="00801E9D" w:rsidP="00550F44">
      <w:pPr>
        <w:pStyle w:val="Prrafodelista"/>
        <w:numPr>
          <w:ilvl w:val="0"/>
          <w:numId w:val="4"/>
        </w:numPr>
        <w:tabs>
          <w:tab w:val="left" w:pos="284"/>
        </w:tabs>
        <w:ind w:left="0" w:firstLine="0"/>
        <w:jc w:val="both"/>
        <w:rPr>
          <w:rFonts w:ascii="Trebuchet MS" w:hAnsi="Trebuchet MS" w:cs="Trebuchet MS"/>
          <w:b/>
          <w:bCs/>
          <w:sz w:val="20"/>
          <w:szCs w:val="20"/>
          <w:lang w:val="es-MX"/>
        </w:rPr>
      </w:pPr>
      <w:r w:rsidRPr="00B6475E">
        <w:rPr>
          <w:rFonts w:ascii="Trebuchet MS" w:hAnsi="Trebuchet MS" w:cs="Trebuchet MS"/>
          <w:b/>
          <w:bCs/>
          <w:sz w:val="20"/>
          <w:szCs w:val="20"/>
          <w:lang w:val="es-MX"/>
        </w:rPr>
        <w:t>POLÍTICAS DE OPERACIÓN.</w:t>
      </w:r>
    </w:p>
    <w:p w:rsidR="00801E9D" w:rsidRDefault="00801E9D" w:rsidP="00C42F6E">
      <w:pPr>
        <w:ind w:left="284"/>
        <w:jc w:val="both"/>
        <w:rPr>
          <w:rFonts w:ascii="Trebuchet MS" w:hAnsi="Trebuchet MS" w:cs="Trebuchet MS"/>
          <w:sz w:val="20"/>
          <w:szCs w:val="20"/>
          <w:lang w:val="es-MX"/>
        </w:rPr>
      </w:pPr>
    </w:p>
    <w:p w:rsidR="00801E9D" w:rsidRDefault="009C68D9" w:rsidP="00C42F6E">
      <w:pPr>
        <w:ind w:left="284"/>
        <w:jc w:val="both"/>
        <w:rPr>
          <w:rFonts w:ascii="Trebuchet MS" w:hAnsi="Trebuchet MS" w:cs="Trebuchet MS"/>
          <w:sz w:val="20"/>
          <w:szCs w:val="20"/>
          <w:lang w:val="es-MX"/>
        </w:rPr>
      </w:pPr>
      <w:r>
        <w:rPr>
          <w:rFonts w:ascii="Trebuchet MS" w:hAnsi="Trebuchet MS" w:cs="Trebuchet MS"/>
          <w:sz w:val="20"/>
          <w:szCs w:val="20"/>
          <w:lang w:val="es-MX"/>
        </w:rPr>
        <w:t>Los documentos deberán estar</w:t>
      </w:r>
      <w:r w:rsidR="00801E9D">
        <w:rPr>
          <w:rFonts w:ascii="Trebuchet MS" w:hAnsi="Trebuchet MS" w:cs="Trebuchet MS"/>
          <w:sz w:val="20"/>
          <w:szCs w:val="20"/>
          <w:lang w:val="es-MX"/>
        </w:rPr>
        <w:t xml:space="preserve"> debidamente relacionados</w:t>
      </w:r>
      <w:r>
        <w:rPr>
          <w:rFonts w:ascii="Trebuchet MS" w:hAnsi="Trebuchet MS" w:cs="Trebuchet MS"/>
          <w:sz w:val="20"/>
          <w:szCs w:val="20"/>
          <w:lang w:val="es-MX"/>
        </w:rPr>
        <w:t xml:space="preserve"> para su recibo</w:t>
      </w:r>
      <w:r w:rsidR="00801E9D">
        <w:rPr>
          <w:rFonts w:ascii="Trebuchet MS" w:hAnsi="Trebuchet MS" w:cs="Trebuchet MS"/>
          <w:sz w:val="20"/>
          <w:szCs w:val="20"/>
          <w:lang w:val="es-MX"/>
        </w:rPr>
        <w:t>.</w:t>
      </w:r>
    </w:p>
    <w:p w:rsidR="00801E9D" w:rsidRDefault="00801E9D" w:rsidP="00C42F6E">
      <w:pPr>
        <w:ind w:left="284"/>
        <w:jc w:val="both"/>
        <w:rPr>
          <w:rFonts w:ascii="Trebuchet MS" w:hAnsi="Trebuchet MS" w:cs="Trebuchet MS"/>
          <w:sz w:val="20"/>
          <w:szCs w:val="20"/>
          <w:lang w:val="es-MX"/>
        </w:rPr>
      </w:pPr>
    </w:p>
    <w:p w:rsidR="009C68D9" w:rsidRDefault="009C68D9" w:rsidP="00C42F6E">
      <w:pPr>
        <w:ind w:left="284"/>
        <w:jc w:val="both"/>
        <w:rPr>
          <w:rFonts w:ascii="Trebuchet MS" w:hAnsi="Trebuchet MS" w:cs="Trebuchet MS"/>
          <w:sz w:val="20"/>
          <w:szCs w:val="20"/>
          <w:lang w:val="es-MX"/>
        </w:rPr>
      </w:pPr>
      <w:r>
        <w:rPr>
          <w:rFonts w:ascii="Trebuchet MS" w:hAnsi="Trebuchet MS" w:cs="Trebuchet MS"/>
          <w:sz w:val="20"/>
          <w:szCs w:val="20"/>
          <w:lang w:val="es-MX"/>
        </w:rPr>
        <w:t xml:space="preserve">No se realizara trámite alguno cuando la documentación que ampara los datos asentados en los FUP o en los estudios de compatibilidad sean discrepante, se presente incompleta o presente tachaduras o enmendaduras </w:t>
      </w:r>
      <w:r w:rsidR="00207999">
        <w:rPr>
          <w:rFonts w:ascii="Trebuchet MS" w:hAnsi="Trebuchet MS" w:cs="Trebuchet MS"/>
          <w:sz w:val="20"/>
          <w:szCs w:val="20"/>
          <w:lang w:val="es-MX"/>
        </w:rPr>
        <w:t>que imposibiliten su verificación en forma clara y precisa.</w:t>
      </w:r>
    </w:p>
    <w:p w:rsidR="00801E9D" w:rsidRDefault="00801E9D" w:rsidP="00C42F6E">
      <w:pPr>
        <w:ind w:left="284"/>
        <w:jc w:val="both"/>
        <w:rPr>
          <w:rFonts w:ascii="Trebuchet MS" w:hAnsi="Trebuchet MS" w:cs="Trebuchet MS"/>
          <w:sz w:val="20"/>
          <w:szCs w:val="20"/>
          <w:lang w:val="es-MX"/>
        </w:rPr>
      </w:pPr>
    </w:p>
    <w:p w:rsidR="00416EA6" w:rsidRDefault="00416EA6" w:rsidP="00C42F6E">
      <w:pPr>
        <w:ind w:left="284"/>
        <w:jc w:val="both"/>
        <w:rPr>
          <w:rFonts w:ascii="Trebuchet MS" w:hAnsi="Trebuchet MS" w:cs="Trebuchet MS"/>
          <w:sz w:val="20"/>
          <w:szCs w:val="20"/>
          <w:lang w:val="es-MX"/>
        </w:rPr>
      </w:pPr>
    </w:p>
    <w:p w:rsidR="00920177" w:rsidRDefault="00920177" w:rsidP="00C42F6E">
      <w:pPr>
        <w:ind w:left="284"/>
        <w:jc w:val="both"/>
        <w:rPr>
          <w:rFonts w:ascii="Trebuchet MS" w:hAnsi="Trebuchet MS" w:cs="Trebuchet MS"/>
          <w:sz w:val="20"/>
          <w:szCs w:val="20"/>
          <w:lang w:val="es-MX"/>
        </w:rPr>
      </w:pPr>
    </w:p>
    <w:p w:rsidR="00920177" w:rsidRDefault="00920177" w:rsidP="00C42F6E">
      <w:pPr>
        <w:ind w:left="284"/>
        <w:jc w:val="both"/>
        <w:rPr>
          <w:rFonts w:ascii="Trebuchet MS" w:hAnsi="Trebuchet MS" w:cs="Trebuchet MS"/>
          <w:sz w:val="20"/>
          <w:szCs w:val="20"/>
          <w:lang w:val="es-MX"/>
        </w:rPr>
      </w:pPr>
    </w:p>
    <w:p w:rsidR="00207999" w:rsidRDefault="00207999" w:rsidP="00C42F6E">
      <w:pPr>
        <w:ind w:left="284"/>
        <w:jc w:val="both"/>
        <w:rPr>
          <w:rFonts w:ascii="Trebuchet MS" w:hAnsi="Trebuchet MS" w:cs="Trebuchet MS"/>
          <w:sz w:val="20"/>
          <w:szCs w:val="20"/>
          <w:lang w:val="es-MX"/>
        </w:rPr>
      </w:pPr>
    </w:p>
    <w:p w:rsidR="00207999" w:rsidRDefault="00207999" w:rsidP="00C42F6E">
      <w:pPr>
        <w:ind w:left="284"/>
        <w:jc w:val="both"/>
        <w:rPr>
          <w:rFonts w:ascii="Trebuchet MS" w:hAnsi="Trebuchet MS" w:cs="Trebuchet MS"/>
          <w:sz w:val="20"/>
          <w:szCs w:val="20"/>
          <w:lang w:val="es-MX"/>
        </w:rPr>
      </w:pPr>
    </w:p>
    <w:p w:rsidR="00207999" w:rsidRDefault="00207999" w:rsidP="00C42F6E">
      <w:pPr>
        <w:ind w:left="284"/>
        <w:jc w:val="both"/>
        <w:rPr>
          <w:rFonts w:ascii="Trebuchet MS" w:hAnsi="Trebuchet MS" w:cs="Trebuchet MS"/>
          <w:sz w:val="20"/>
          <w:szCs w:val="20"/>
          <w:lang w:val="es-MX"/>
        </w:rPr>
      </w:pPr>
    </w:p>
    <w:p w:rsidR="00207999" w:rsidRDefault="00207999" w:rsidP="00C42F6E">
      <w:pPr>
        <w:ind w:left="284"/>
        <w:jc w:val="both"/>
        <w:rPr>
          <w:rFonts w:ascii="Trebuchet MS" w:hAnsi="Trebuchet MS" w:cs="Trebuchet MS"/>
          <w:sz w:val="20"/>
          <w:szCs w:val="20"/>
          <w:lang w:val="es-MX"/>
        </w:rPr>
      </w:pPr>
    </w:p>
    <w:p w:rsidR="00207999" w:rsidRDefault="00207999" w:rsidP="00C42F6E">
      <w:pPr>
        <w:ind w:left="284"/>
        <w:jc w:val="both"/>
        <w:rPr>
          <w:rFonts w:ascii="Trebuchet MS" w:hAnsi="Trebuchet MS" w:cs="Trebuchet MS"/>
          <w:sz w:val="20"/>
          <w:szCs w:val="20"/>
          <w:lang w:val="es-MX"/>
        </w:rPr>
      </w:pPr>
    </w:p>
    <w:p w:rsidR="00207999" w:rsidRDefault="00207999" w:rsidP="00C42F6E">
      <w:pPr>
        <w:ind w:left="284"/>
        <w:jc w:val="both"/>
        <w:rPr>
          <w:rFonts w:ascii="Trebuchet MS" w:hAnsi="Trebuchet MS" w:cs="Trebuchet MS"/>
          <w:sz w:val="20"/>
          <w:szCs w:val="20"/>
          <w:lang w:val="es-MX"/>
        </w:rPr>
      </w:pPr>
    </w:p>
    <w:p w:rsidR="00801E9D" w:rsidRDefault="00801E9D" w:rsidP="00C42F6E">
      <w:pPr>
        <w:ind w:left="284"/>
        <w:jc w:val="both"/>
        <w:rPr>
          <w:rFonts w:ascii="Trebuchet MS" w:hAnsi="Trebuchet MS" w:cs="Trebuchet MS"/>
          <w:sz w:val="20"/>
          <w:szCs w:val="20"/>
          <w:lang w:val="es-MX"/>
        </w:rPr>
      </w:pPr>
    </w:p>
    <w:tbl>
      <w:tblPr>
        <w:tblW w:w="11340"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A0" w:firstRow="1" w:lastRow="0" w:firstColumn="1" w:lastColumn="0" w:noHBand="0" w:noVBand="0"/>
      </w:tblPr>
      <w:tblGrid>
        <w:gridCol w:w="2841"/>
        <w:gridCol w:w="2833"/>
        <w:gridCol w:w="2833"/>
        <w:gridCol w:w="2833"/>
      </w:tblGrid>
      <w:tr w:rsidR="00876B95" w:rsidRPr="00B402AA">
        <w:trPr>
          <w:trHeight w:val="693"/>
          <w:jc w:val="center"/>
        </w:trPr>
        <w:tc>
          <w:tcPr>
            <w:tcW w:w="2841" w:type="dxa"/>
            <w:shd w:val="clear" w:color="auto" w:fill="D9D9D9"/>
            <w:vAlign w:val="center"/>
          </w:tcPr>
          <w:p w:rsidR="001E2028" w:rsidRDefault="001E2028" w:rsidP="001E2028">
            <w:pPr>
              <w:pStyle w:val="Piedepgina"/>
              <w:jc w:val="center"/>
              <w:rPr>
                <w:rFonts w:ascii="Trebuchet MS" w:hAnsi="Trebuchet MS" w:cs="Trebuchet MS"/>
                <w:b/>
                <w:bCs/>
                <w:sz w:val="16"/>
                <w:szCs w:val="16"/>
              </w:rPr>
            </w:pPr>
            <w:r w:rsidRPr="002542F7">
              <w:rPr>
                <w:rFonts w:ascii="Trebuchet MS" w:hAnsi="Trebuchet MS" w:cs="Trebuchet MS"/>
                <w:b/>
                <w:bCs/>
                <w:sz w:val="16"/>
                <w:szCs w:val="16"/>
              </w:rPr>
              <w:t>Elaboró:</w:t>
            </w:r>
          </w:p>
          <w:p w:rsidR="001E2028" w:rsidRDefault="001E2028" w:rsidP="001E2028">
            <w:pPr>
              <w:pStyle w:val="Piedepgina"/>
              <w:jc w:val="center"/>
              <w:rPr>
                <w:rFonts w:ascii="Trebuchet MS" w:hAnsi="Trebuchet MS" w:cs="Trebuchet MS"/>
                <w:b/>
                <w:bCs/>
                <w:sz w:val="16"/>
                <w:szCs w:val="16"/>
              </w:rPr>
            </w:pPr>
            <w:r>
              <w:rPr>
                <w:rFonts w:ascii="Trebuchet MS" w:hAnsi="Trebuchet MS" w:cs="Trebuchet MS"/>
                <w:b/>
                <w:bCs/>
                <w:sz w:val="16"/>
                <w:szCs w:val="16"/>
              </w:rPr>
              <w:t>Profa. María del Rosario Valenzuela Medina</w:t>
            </w:r>
          </w:p>
          <w:p w:rsidR="00801E9D" w:rsidRPr="00B402AA" w:rsidRDefault="001E2028" w:rsidP="001E2028">
            <w:pPr>
              <w:pStyle w:val="Piedepgina"/>
              <w:jc w:val="center"/>
              <w:rPr>
                <w:rFonts w:ascii="Trebuchet MS" w:hAnsi="Trebuchet MS" w:cs="Trebuchet MS"/>
                <w:b/>
                <w:bCs/>
                <w:sz w:val="16"/>
                <w:szCs w:val="16"/>
              </w:rPr>
            </w:pPr>
            <w:r>
              <w:rPr>
                <w:rFonts w:ascii="Trebuchet MS" w:hAnsi="Trebuchet MS" w:cs="Trebuchet MS"/>
                <w:b/>
                <w:bCs/>
                <w:sz w:val="16"/>
                <w:szCs w:val="16"/>
              </w:rPr>
              <w:t>Directora de Recursos Humanos</w:t>
            </w:r>
          </w:p>
        </w:tc>
        <w:tc>
          <w:tcPr>
            <w:tcW w:w="2833" w:type="dxa"/>
            <w:shd w:val="clear" w:color="auto" w:fill="D9D9D9"/>
            <w:vAlign w:val="center"/>
          </w:tcPr>
          <w:p w:rsidR="00801E9D" w:rsidRPr="00352284" w:rsidRDefault="00801E9D" w:rsidP="00874BA3">
            <w:pPr>
              <w:pStyle w:val="Piedepgina"/>
              <w:jc w:val="center"/>
              <w:rPr>
                <w:rFonts w:ascii="Trebuchet MS" w:hAnsi="Trebuchet MS" w:cs="Trebuchet MS"/>
                <w:b/>
                <w:bCs/>
                <w:sz w:val="16"/>
                <w:szCs w:val="16"/>
              </w:rPr>
            </w:pPr>
            <w:r>
              <w:rPr>
                <w:rFonts w:ascii="Trebuchet MS" w:hAnsi="Trebuchet MS" w:cs="Trebuchet MS"/>
                <w:b/>
                <w:bCs/>
                <w:sz w:val="16"/>
                <w:szCs w:val="16"/>
              </w:rPr>
              <w:t>Revisó</w:t>
            </w:r>
            <w:r w:rsidRPr="00352284">
              <w:rPr>
                <w:rFonts w:ascii="Trebuchet MS" w:hAnsi="Trebuchet MS" w:cs="Trebuchet MS"/>
                <w:b/>
                <w:bCs/>
                <w:sz w:val="16"/>
                <w:szCs w:val="16"/>
              </w:rPr>
              <w:t>:</w:t>
            </w:r>
          </w:p>
          <w:p w:rsidR="00801E9D" w:rsidRDefault="000752D1" w:rsidP="008D1538">
            <w:pPr>
              <w:pStyle w:val="Piedepgina"/>
              <w:jc w:val="center"/>
              <w:rPr>
                <w:rFonts w:ascii="Trebuchet MS" w:hAnsi="Trebuchet MS" w:cs="Trebuchet MS"/>
                <w:b/>
                <w:bCs/>
                <w:sz w:val="16"/>
                <w:szCs w:val="16"/>
              </w:rPr>
            </w:pPr>
            <w:r>
              <w:rPr>
                <w:rFonts w:ascii="Trebuchet MS" w:hAnsi="Trebuchet MS" w:cs="Trebuchet MS"/>
                <w:b/>
                <w:bCs/>
                <w:sz w:val="16"/>
                <w:szCs w:val="16"/>
              </w:rPr>
              <w:t xml:space="preserve">Lic. </w:t>
            </w:r>
            <w:r w:rsidR="00A25EB5">
              <w:rPr>
                <w:rFonts w:ascii="Trebuchet MS" w:hAnsi="Trebuchet MS" w:cs="Trebuchet MS"/>
                <w:b/>
                <w:bCs/>
                <w:sz w:val="16"/>
                <w:szCs w:val="16"/>
              </w:rPr>
              <w:t>Sinaí Burgueño Bernal</w:t>
            </w:r>
          </w:p>
          <w:p w:rsidR="00801E9D" w:rsidRPr="00B402AA" w:rsidRDefault="000A2E18" w:rsidP="008D1538">
            <w:pPr>
              <w:pStyle w:val="Piedepgina"/>
              <w:jc w:val="center"/>
              <w:rPr>
                <w:rFonts w:ascii="Trebuchet MS" w:hAnsi="Trebuchet MS" w:cs="Trebuchet MS"/>
                <w:b/>
                <w:bCs/>
                <w:sz w:val="16"/>
                <w:szCs w:val="16"/>
              </w:rPr>
            </w:pPr>
            <w:r>
              <w:rPr>
                <w:rFonts w:ascii="Trebuchet MS" w:hAnsi="Trebuchet MS" w:cs="Trebuchet MS"/>
                <w:b/>
                <w:bCs/>
                <w:sz w:val="16"/>
                <w:szCs w:val="16"/>
              </w:rPr>
              <w:t>Supervisor</w:t>
            </w:r>
            <w:r w:rsidR="00801E9D">
              <w:rPr>
                <w:rFonts w:ascii="Trebuchet MS" w:hAnsi="Trebuchet MS" w:cs="Trebuchet MS"/>
                <w:b/>
                <w:bCs/>
                <w:sz w:val="16"/>
                <w:szCs w:val="16"/>
              </w:rPr>
              <w:t xml:space="preserve"> de Procedimientos</w:t>
            </w:r>
          </w:p>
        </w:tc>
        <w:tc>
          <w:tcPr>
            <w:tcW w:w="2833" w:type="dxa"/>
            <w:shd w:val="clear" w:color="auto" w:fill="D9D9D9"/>
            <w:vAlign w:val="center"/>
          </w:tcPr>
          <w:p w:rsidR="00801E9D" w:rsidRPr="00B402AA" w:rsidRDefault="00801E9D" w:rsidP="00874BA3">
            <w:pPr>
              <w:pStyle w:val="Piedepgina"/>
              <w:jc w:val="center"/>
              <w:rPr>
                <w:rFonts w:ascii="Trebuchet MS" w:hAnsi="Trebuchet MS" w:cs="Trebuchet MS"/>
                <w:b/>
                <w:bCs/>
                <w:sz w:val="16"/>
                <w:szCs w:val="16"/>
              </w:rPr>
            </w:pPr>
            <w:r w:rsidRPr="00B402AA">
              <w:rPr>
                <w:rFonts w:ascii="Trebuchet MS" w:hAnsi="Trebuchet MS" w:cs="Trebuchet MS"/>
                <w:b/>
                <w:bCs/>
                <w:sz w:val="16"/>
                <w:szCs w:val="16"/>
              </w:rPr>
              <w:t>Validó:</w:t>
            </w:r>
          </w:p>
          <w:p w:rsidR="00801E9D" w:rsidRPr="00352284" w:rsidRDefault="00801E9D" w:rsidP="008D1538">
            <w:pPr>
              <w:pStyle w:val="Piedepgina"/>
              <w:jc w:val="center"/>
              <w:rPr>
                <w:rFonts w:ascii="Trebuchet MS" w:hAnsi="Trebuchet MS" w:cs="Trebuchet MS"/>
                <w:b/>
                <w:bCs/>
                <w:sz w:val="16"/>
                <w:szCs w:val="16"/>
              </w:rPr>
            </w:pPr>
            <w:r>
              <w:rPr>
                <w:rFonts w:ascii="Trebuchet MS" w:hAnsi="Trebuchet MS" w:cs="Trebuchet MS"/>
                <w:b/>
                <w:bCs/>
                <w:sz w:val="16"/>
                <w:szCs w:val="16"/>
              </w:rPr>
              <w:t xml:space="preserve">Lic. </w:t>
            </w:r>
            <w:proofErr w:type="spellStart"/>
            <w:r>
              <w:rPr>
                <w:rFonts w:ascii="Trebuchet MS" w:hAnsi="Trebuchet MS" w:cs="Trebuchet MS"/>
                <w:b/>
                <w:bCs/>
                <w:sz w:val="16"/>
                <w:szCs w:val="16"/>
              </w:rPr>
              <w:t>Rosmery</w:t>
            </w:r>
            <w:proofErr w:type="spellEnd"/>
            <w:r>
              <w:rPr>
                <w:rFonts w:ascii="Trebuchet MS" w:hAnsi="Trebuchet MS" w:cs="Trebuchet MS"/>
                <w:b/>
                <w:bCs/>
                <w:sz w:val="16"/>
                <w:szCs w:val="16"/>
              </w:rPr>
              <w:t xml:space="preserve"> Osuna Patrón</w:t>
            </w:r>
          </w:p>
          <w:p w:rsidR="00801E9D" w:rsidRPr="008E0DE6" w:rsidRDefault="00801E9D" w:rsidP="008D1538">
            <w:pPr>
              <w:pStyle w:val="Piedepgina"/>
              <w:jc w:val="center"/>
              <w:rPr>
                <w:rFonts w:ascii="Trebuchet MS" w:hAnsi="Trebuchet MS" w:cs="Trebuchet MS"/>
                <w:b/>
                <w:bCs/>
                <w:sz w:val="16"/>
                <w:szCs w:val="16"/>
              </w:rPr>
            </w:pPr>
            <w:r>
              <w:rPr>
                <w:rFonts w:ascii="Trebuchet MS" w:hAnsi="Trebuchet MS" w:cs="Trebuchet MS"/>
                <w:b/>
                <w:bCs/>
                <w:sz w:val="16"/>
                <w:szCs w:val="16"/>
              </w:rPr>
              <w:t>Representante de la Dirección</w:t>
            </w:r>
          </w:p>
        </w:tc>
        <w:tc>
          <w:tcPr>
            <w:tcW w:w="2833" w:type="dxa"/>
            <w:shd w:val="clear" w:color="auto" w:fill="D9D9D9"/>
            <w:vAlign w:val="center"/>
          </w:tcPr>
          <w:p w:rsidR="00801E9D" w:rsidRPr="00352284" w:rsidRDefault="00801E9D" w:rsidP="00874BA3">
            <w:pPr>
              <w:pStyle w:val="Piedepgina"/>
              <w:jc w:val="center"/>
              <w:rPr>
                <w:rFonts w:ascii="Trebuchet MS" w:hAnsi="Trebuchet MS" w:cs="Trebuchet MS"/>
                <w:b/>
                <w:bCs/>
                <w:sz w:val="16"/>
                <w:szCs w:val="16"/>
              </w:rPr>
            </w:pPr>
            <w:r w:rsidRPr="00352284">
              <w:rPr>
                <w:rFonts w:ascii="Trebuchet MS" w:hAnsi="Trebuchet MS" w:cs="Trebuchet MS"/>
                <w:b/>
                <w:bCs/>
                <w:sz w:val="16"/>
                <w:szCs w:val="16"/>
              </w:rPr>
              <w:t>Aprobó:</w:t>
            </w:r>
          </w:p>
          <w:p w:rsidR="0008692F" w:rsidRDefault="0008692F" w:rsidP="0008692F">
            <w:pPr>
              <w:pStyle w:val="Piedepgina"/>
              <w:jc w:val="center"/>
              <w:rPr>
                <w:rFonts w:ascii="Trebuchet MS" w:hAnsi="Trebuchet MS" w:cs="Trebuchet MS"/>
                <w:b/>
                <w:bCs/>
                <w:sz w:val="16"/>
                <w:szCs w:val="16"/>
              </w:rPr>
            </w:pPr>
            <w:r>
              <w:rPr>
                <w:rFonts w:ascii="Trebuchet MS" w:hAnsi="Trebuchet MS" w:cs="Trebuchet MS"/>
                <w:b/>
                <w:bCs/>
                <w:sz w:val="16"/>
                <w:szCs w:val="16"/>
              </w:rPr>
              <w:t>Ing. Felipe Álvarez Ortega</w:t>
            </w:r>
          </w:p>
          <w:p w:rsidR="00260337" w:rsidRPr="00B402AA" w:rsidRDefault="0008692F" w:rsidP="0008692F">
            <w:pPr>
              <w:pStyle w:val="Piedepgina"/>
              <w:jc w:val="center"/>
              <w:rPr>
                <w:rFonts w:ascii="Trebuchet MS" w:hAnsi="Trebuchet MS" w:cs="Trebuchet MS"/>
                <w:b/>
                <w:bCs/>
                <w:sz w:val="16"/>
                <w:szCs w:val="16"/>
              </w:rPr>
            </w:pPr>
            <w:r>
              <w:rPr>
                <w:rFonts w:ascii="Trebuchet MS" w:hAnsi="Trebuchet MS" w:cs="Trebuchet MS"/>
                <w:b/>
                <w:bCs/>
                <w:sz w:val="16"/>
                <w:szCs w:val="16"/>
              </w:rPr>
              <w:t>Alta Dirección</w:t>
            </w:r>
          </w:p>
        </w:tc>
      </w:tr>
      <w:tr w:rsidR="00801E9D" w:rsidRPr="00B402AA">
        <w:trPr>
          <w:trHeight w:val="695"/>
          <w:jc w:val="center"/>
        </w:trPr>
        <w:tc>
          <w:tcPr>
            <w:tcW w:w="2841" w:type="dxa"/>
            <w:vAlign w:val="center"/>
          </w:tcPr>
          <w:p w:rsidR="00801E9D" w:rsidRPr="00B402AA" w:rsidRDefault="00AA22BC" w:rsidP="00A70C15">
            <w:pPr>
              <w:pStyle w:val="Piedepgina"/>
              <w:jc w:val="center"/>
              <w:rPr>
                <w:rFonts w:ascii="Trebuchet MS" w:hAnsi="Trebuchet MS" w:cs="Trebuchet MS"/>
                <w:sz w:val="16"/>
                <w:szCs w:val="16"/>
              </w:rPr>
            </w:pPr>
            <w:r>
              <w:rPr>
                <w:rFonts w:ascii="Trebuchet MS" w:hAnsi="Trebuchet MS" w:cs="Trebuchet MS"/>
                <w:noProof/>
                <w:sz w:val="16"/>
                <w:szCs w:val="16"/>
                <w:lang w:val="es-MX" w:eastAsia="es-MX"/>
              </w:rPr>
              <w:drawing>
                <wp:inline distT="0" distB="0" distL="0" distR="0" wp14:anchorId="4C084EDF" wp14:editId="75C6A56A">
                  <wp:extent cx="800113" cy="54833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ra. maria del rosario valenzuela medina.jpg"/>
                          <pic:cNvPicPr/>
                        </pic:nvPicPr>
                        <pic:blipFill>
                          <a:blip r:embed="rId8">
                            <a:extLst>
                              <a:ext uri="{28A0092B-C50C-407E-A947-70E740481C1C}">
                                <a14:useLocalDpi xmlns:a14="http://schemas.microsoft.com/office/drawing/2010/main" val="0"/>
                              </a:ext>
                            </a:extLst>
                          </a:blip>
                          <a:stretch>
                            <a:fillRect/>
                          </a:stretch>
                        </pic:blipFill>
                        <pic:spPr>
                          <a:xfrm>
                            <a:off x="0" y="0"/>
                            <a:ext cx="815772" cy="559061"/>
                          </a:xfrm>
                          <a:prstGeom prst="rect">
                            <a:avLst/>
                          </a:prstGeom>
                        </pic:spPr>
                      </pic:pic>
                    </a:graphicData>
                  </a:graphic>
                </wp:inline>
              </w:drawing>
            </w:r>
          </w:p>
        </w:tc>
        <w:tc>
          <w:tcPr>
            <w:tcW w:w="2833" w:type="dxa"/>
            <w:vAlign w:val="center"/>
          </w:tcPr>
          <w:p w:rsidR="00801E9D" w:rsidRPr="00B402AA" w:rsidRDefault="00CF5687" w:rsidP="00CF5687">
            <w:pPr>
              <w:pStyle w:val="Piedepgina"/>
              <w:rPr>
                <w:rFonts w:ascii="Trebuchet MS" w:hAnsi="Trebuchet MS" w:cs="Trebuchet MS"/>
                <w:sz w:val="16"/>
                <w:szCs w:val="16"/>
              </w:rPr>
            </w:pPr>
            <w:r>
              <w:rPr>
                <w:rFonts w:ascii="Trebuchet MS" w:hAnsi="Trebuchet MS" w:cs="Trebuchet MS"/>
                <w:noProof/>
                <w:sz w:val="16"/>
                <w:szCs w:val="16"/>
                <w:lang w:val="es-MX" w:eastAsia="es-MX"/>
              </w:rPr>
              <w:drawing>
                <wp:inline distT="0" distB="0" distL="0" distR="0">
                  <wp:extent cx="1581150" cy="400050"/>
                  <wp:effectExtent l="19050" t="0" r="0" b="0"/>
                  <wp:docPr id="4" name="Imagen 5" descr="C:\Users\sinaiburgueno\Picture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sinaiburgueno\Pictures\firma.jpg"/>
                          <pic:cNvPicPr>
                            <a:picLocks noChangeAspect="1" noChangeArrowheads="1"/>
                          </pic:cNvPicPr>
                        </pic:nvPicPr>
                        <pic:blipFill>
                          <a:blip r:embed="rId9"/>
                          <a:srcRect/>
                          <a:stretch>
                            <a:fillRect/>
                          </a:stretch>
                        </pic:blipFill>
                        <pic:spPr bwMode="auto">
                          <a:xfrm>
                            <a:off x="0" y="0"/>
                            <a:ext cx="1581150" cy="400050"/>
                          </a:xfrm>
                          <a:prstGeom prst="rect">
                            <a:avLst/>
                          </a:prstGeom>
                          <a:noFill/>
                          <a:ln w="9525">
                            <a:noFill/>
                            <a:miter lim="800000"/>
                            <a:headEnd/>
                            <a:tailEnd/>
                          </a:ln>
                        </pic:spPr>
                      </pic:pic>
                    </a:graphicData>
                  </a:graphic>
                </wp:inline>
              </w:drawing>
            </w:r>
          </w:p>
        </w:tc>
        <w:tc>
          <w:tcPr>
            <w:tcW w:w="2833" w:type="dxa"/>
            <w:vAlign w:val="center"/>
          </w:tcPr>
          <w:p w:rsidR="00801E9D" w:rsidRPr="00B402AA" w:rsidRDefault="0034197E" w:rsidP="00874BA3">
            <w:pPr>
              <w:pStyle w:val="Piedepgina"/>
              <w:jc w:val="center"/>
              <w:rPr>
                <w:rFonts w:ascii="Trebuchet MS" w:hAnsi="Trebuchet MS" w:cs="Trebuchet MS"/>
                <w:sz w:val="16"/>
                <w:szCs w:val="16"/>
              </w:rPr>
            </w:pPr>
            <w:r>
              <w:rPr>
                <w:noProof/>
                <w:lang w:val="es-MX" w:eastAsia="es-MX"/>
              </w:rPr>
              <w:drawing>
                <wp:inline distT="0" distB="0" distL="0" distR="0">
                  <wp:extent cx="647700" cy="476250"/>
                  <wp:effectExtent l="19050" t="0" r="0"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a:srcRect/>
                          <a:stretch>
                            <a:fillRect/>
                          </a:stretch>
                        </pic:blipFill>
                        <pic:spPr bwMode="auto">
                          <a:xfrm>
                            <a:off x="0" y="0"/>
                            <a:ext cx="647700" cy="476250"/>
                          </a:xfrm>
                          <a:prstGeom prst="rect">
                            <a:avLst/>
                          </a:prstGeom>
                          <a:noFill/>
                          <a:ln w="9525">
                            <a:noFill/>
                            <a:miter lim="800000"/>
                            <a:headEnd/>
                            <a:tailEnd/>
                          </a:ln>
                        </pic:spPr>
                      </pic:pic>
                    </a:graphicData>
                  </a:graphic>
                </wp:inline>
              </w:drawing>
            </w:r>
          </w:p>
        </w:tc>
        <w:tc>
          <w:tcPr>
            <w:tcW w:w="2833" w:type="dxa"/>
            <w:vAlign w:val="center"/>
          </w:tcPr>
          <w:p w:rsidR="00801E9D" w:rsidRPr="00B402AA" w:rsidRDefault="00876B95" w:rsidP="00874BA3">
            <w:pPr>
              <w:pStyle w:val="Piedepgina"/>
              <w:jc w:val="center"/>
              <w:rPr>
                <w:rFonts w:ascii="Trebuchet MS" w:hAnsi="Trebuchet MS" w:cs="Trebuchet MS"/>
                <w:sz w:val="16"/>
                <w:szCs w:val="16"/>
              </w:rPr>
            </w:pPr>
            <w:r>
              <w:rPr>
                <w:rFonts w:ascii="Trebuchet MS" w:hAnsi="Trebuchet MS" w:cs="Trebuchet MS"/>
                <w:noProof/>
                <w:sz w:val="16"/>
                <w:szCs w:val="16"/>
                <w:lang w:val="es-MX" w:eastAsia="es-MX"/>
              </w:rPr>
              <w:drawing>
                <wp:inline distT="0" distB="0" distL="0" distR="0">
                  <wp:extent cx="989654" cy="357798"/>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Ing. Felipe.png"/>
                          <pic:cNvPicPr/>
                        </pic:nvPicPr>
                        <pic:blipFill>
                          <a:blip r:embed="rId11">
                            <a:extLst>
                              <a:ext uri="{28A0092B-C50C-407E-A947-70E740481C1C}">
                                <a14:useLocalDpi xmlns:a14="http://schemas.microsoft.com/office/drawing/2010/main" val="0"/>
                              </a:ext>
                            </a:extLst>
                          </a:blip>
                          <a:stretch>
                            <a:fillRect/>
                          </a:stretch>
                        </pic:blipFill>
                        <pic:spPr>
                          <a:xfrm>
                            <a:off x="0" y="0"/>
                            <a:ext cx="1014167" cy="366660"/>
                          </a:xfrm>
                          <a:prstGeom prst="rect">
                            <a:avLst/>
                          </a:prstGeom>
                        </pic:spPr>
                      </pic:pic>
                    </a:graphicData>
                  </a:graphic>
                </wp:inline>
              </w:drawing>
            </w:r>
          </w:p>
        </w:tc>
      </w:tr>
    </w:tbl>
    <w:p w:rsidR="00AA22BC" w:rsidRDefault="00AA22BC" w:rsidP="00796822">
      <w:pPr>
        <w:pStyle w:val="Prrafodelista"/>
        <w:tabs>
          <w:tab w:val="left" w:pos="284"/>
        </w:tabs>
        <w:ind w:left="284"/>
        <w:jc w:val="both"/>
        <w:rPr>
          <w:rFonts w:ascii="Trebuchet MS" w:hAnsi="Trebuchet MS" w:cs="Trebuchet MS"/>
          <w:sz w:val="20"/>
          <w:szCs w:val="20"/>
          <w:lang w:val="es-MX"/>
        </w:rPr>
      </w:pPr>
    </w:p>
    <w:p w:rsidR="0081645C" w:rsidRDefault="0081645C" w:rsidP="00796822">
      <w:pPr>
        <w:pStyle w:val="Prrafodelista"/>
        <w:tabs>
          <w:tab w:val="left" w:pos="284"/>
        </w:tabs>
        <w:ind w:left="284"/>
        <w:jc w:val="both"/>
        <w:rPr>
          <w:rFonts w:ascii="Trebuchet MS" w:hAnsi="Trebuchet MS" w:cs="Trebuchet MS"/>
          <w:sz w:val="20"/>
          <w:szCs w:val="20"/>
          <w:lang w:val="es-MX"/>
        </w:rPr>
      </w:pPr>
    </w:p>
    <w:p w:rsidR="00801E9D" w:rsidRDefault="00801E9D" w:rsidP="00796822">
      <w:pPr>
        <w:pStyle w:val="Prrafodelista"/>
        <w:tabs>
          <w:tab w:val="left" w:pos="284"/>
        </w:tabs>
        <w:ind w:left="284"/>
        <w:jc w:val="both"/>
        <w:rPr>
          <w:rFonts w:ascii="Trebuchet MS" w:hAnsi="Trebuchet MS" w:cs="Trebuchet MS"/>
          <w:sz w:val="20"/>
          <w:szCs w:val="20"/>
          <w:lang w:val="es-MX"/>
        </w:rPr>
      </w:pPr>
      <w:r>
        <w:rPr>
          <w:rFonts w:ascii="Trebuchet MS" w:hAnsi="Trebuchet MS" w:cs="Trebuchet MS"/>
          <w:sz w:val="20"/>
          <w:szCs w:val="20"/>
          <w:lang w:val="es-MX"/>
        </w:rPr>
        <w:lastRenderedPageBreak/>
        <w:t>La compatibilidad deberá contar con la siguiente información:</w:t>
      </w:r>
    </w:p>
    <w:p w:rsidR="00801E9D" w:rsidRDefault="00801E9D" w:rsidP="00796822">
      <w:pPr>
        <w:pStyle w:val="Prrafodelista"/>
        <w:numPr>
          <w:ilvl w:val="0"/>
          <w:numId w:val="28"/>
        </w:numPr>
        <w:tabs>
          <w:tab w:val="left" w:pos="284"/>
        </w:tabs>
        <w:jc w:val="both"/>
        <w:rPr>
          <w:rFonts w:ascii="Trebuchet MS" w:hAnsi="Trebuchet MS" w:cs="Trebuchet MS"/>
          <w:sz w:val="20"/>
          <w:szCs w:val="20"/>
          <w:lang w:val="es-MX"/>
        </w:rPr>
      </w:pPr>
      <w:r>
        <w:rPr>
          <w:rFonts w:ascii="Trebuchet MS" w:hAnsi="Trebuchet MS" w:cs="Trebuchet MS"/>
          <w:sz w:val="20"/>
          <w:szCs w:val="20"/>
          <w:lang w:val="es-MX"/>
        </w:rPr>
        <w:t>Firma del interesado</w:t>
      </w:r>
    </w:p>
    <w:p w:rsidR="00801E9D" w:rsidRDefault="00801E9D" w:rsidP="00796822">
      <w:pPr>
        <w:pStyle w:val="Prrafodelista"/>
        <w:numPr>
          <w:ilvl w:val="0"/>
          <w:numId w:val="28"/>
        </w:numPr>
        <w:tabs>
          <w:tab w:val="left" w:pos="284"/>
        </w:tabs>
        <w:jc w:val="both"/>
        <w:rPr>
          <w:rFonts w:ascii="Trebuchet MS" w:hAnsi="Trebuchet MS" w:cs="Trebuchet MS"/>
          <w:sz w:val="20"/>
          <w:szCs w:val="20"/>
          <w:lang w:val="es-MX"/>
        </w:rPr>
      </w:pPr>
      <w:r>
        <w:rPr>
          <w:rFonts w:ascii="Trebuchet MS" w:hAnsi="Trebuchet MS" w:cs="Trebuchet MS"/>
          <w:sz w:val="20"/>
          <w:szCs w:val="20"/>
          <w:lang w:val="es-MX"/>
        </w:rPr>
        <w:t>Firma del Director de Recursos Humanos</w:t>
      </w:r>
    </w:p>
    <w:p w:rsidR="00801E9D" w:rsidRDefault="00801E9D" w:rsidP="00796822">
      <w:pPr>
        <w:pStyle w:val="Prrafodelista"/>
        <w:numPr>
          <w:ilvl w:val="0"/>
          <w:numId w:val="28"/>
        </w:numPr>
        <w:tabs>
          <w:tab w:val="left" w:pos="284"/>
        </w:tabs>
        <w:jc w:val="both"/>
        <w:rPr>
          <w:rFonts w:ascii="Trebuchet MS" w:hAnsi="Trebuchet MS" w:cs="Trebuchet MS"/>
          <w:sz w:val="20"/>
          <w:szCs w:val="20"/>
          <w:lang w:val="es-MX"/>
        </w:rPr>
      </w:pPr>
      <w:r>
        <w:rPr>
          <w:rFonts w:ascii="Trebuchet MS" w:hAnsi="Trebuchet MS" w:cs="Trebuchet MS"/>
          <w:sz w:val="20"/>
          <w:szCs w:val="20"/>
          <w:lang w:val="es-MX"/>
        </w:rPr>
        <w:t>Firma del Jefe del Departamento</w:t>
      </w:r>
    </w:p>
    <w:p w:rsidR="00801E9D" w:rsidRDefault="00801E9D" w:rsidP="00796822">
      <w:pPr>
        <w:pStyle w:val="Prrafodelista"/>
        <w:numPr>
          <w:ilvl w:val="0"/>
          <w:numId w:val="28"/>
        </w:numPr>
        <w:tabs>
          <w:tab w:val="left" w:pos="284"/>
        </w:tabs>
        <w:jc w:val="both"/>
        <w:rPr>
          <w:rFonts w:ascii="Trebuchet MS" w:hAnsi="Trebuchet MS" w:cs="Trebuchet MS"/>
          <w:sz w:val="20"/>
          <w:szCs w:val="20"/>
          <w:lang w:val="es-MX"/>
        </w:rPr>
      </w:pPr>
      <w:r>
        <w:rPr>
          <w:rFonts w:ascii="Trebuchet MS" w:hAnsi="Trebuchet MS" w:cs="Trebuchet MS"/>
          <w:sz w:val="20"/>
          <w:szCs w:val="20"/>
          <w:lang w:val="es-MX"/>
        </w:rPr>
        <w:t>Partidas y claves vigentes</w:t>
      </w:r>
    </w:p>
    <w:p w:rsidR="00801E9D" w:rsidRDefault="00801E9D" w:rsidP="00796822">
      <w:pPr>
        <w:pStyle w:val="Prrafodelista"/>
        <w:numPr>
          <w:ilvl w:val="0"/>
          <w:numId w:val="28"/>
        </w:numPr>
        <w:tabs>
          <w:tab w:val="left" w:pos="284"/>
        </w:tabs>
        <w:jc w:val="both"/>
        <w:rPr>
          <w:rFonts w:ascii="Trebuchet MS" w:hAnsi="Trebuchet MS" w:cs="Trebuchet MS"/>
          <w:sz w:val="20"/>
          <w:szCs w:val="20"/>
          <w:lang w:val="es-MX"/>
        </w:rPr>
      </w:pPr>
      <w:r>
        <w:rPr>
          <w:rFonts w:ascii="Trebuchet MS" w:hAnsi="Trebuchet MS" w:cs="Trebuchet MS"/>
          <w:sz w:val="20"/>
          <w:szCs w:val="20"/>
          <w:lang w:val="es-MX"/>
        </w:rPr>
        <w:t>Unidad de adscripción</w:t>
      </w:r>
    </w:p>
    <w:p w:rsidR="00801E9D" w:rsidRDefault="00801E9D" w:rsidP="00796822">
      <w:pPr>
        <w:pStyle w:val="Prrafodelista"/>
        <w:numPr>
          <w:ilvl w:val="0"/>
          <w:numId w:val="28"/>
        </w:numPr>
        <w:tabs>
          <w:tab w:val="left" w:pos="284"/>
        </w:tabs>
        <w:jc w:val="both"/>
        <w:rPr>
          <w:rFonts w:ascii="Trebuchet MS" w:hAnsi="Trebuchet MS" w:cs="Trebuchet MS"/>
          <w:sz w:val="20"/>
          <w:szCs w:val="20"/>
          <w:lang w:val="es-MX"/>
        </w:rPr>
      </w:pPr>
      <w:r>
        <w:rPr>
          <w:rFonts w:ascii="Trebuchet MS" w:hAnsi="Trebuchet MS" w:cs="Trebuchet MS"/>
          <w:sz w:val="20"/>
          <w:szCs w:val="20"/>
          <w:lang w:val="es-MX"/>
        </w:rPr>
        <w:t>Horario y tiempo de traslado</w:t>
      </w:r>
    </w:p>
    <w:p w:rsidR="00801E9D" w:rsidRDefault="00AA22BC" w:rsidP="00796822">
      <w:pPr>
        <w:pStyle w:val="Prrafodelista"/>
        <w:numPr>
          <w:ilvl w:val="0"/>
          <w:numId w:val="28"/>
        </w:numPr>
        <w:tabs>
          <w:tab w:val="left" w:pos="284"/>
        </w:tabs>
        <w:jc w:val="both"/>
        <w:rPr>
          <w:rFonts w:ascii="Trebuchet MS" w:hAnsi="Trebuchet MS" w:cs="Trebuchet MS"/>
          <w:sz w:val="20"/>
          <w:szCs w:val="20"/>
          <w:lang w:val="es-MX"/>
        </w:rPr>
      </w:pPr>
      <w:r>
        <w:rPr>
          <w:rFonts w:ascii="Trebuchet MS" w:hAnsi="Trebuchet MS" w:cs="Trebuchet MS"/>
          <w:sz w:val="20"/>
          <w:szCs w:val="20"/>
          <w:lang w:val="es-MX"/>
        </w:rPr>
        <w:t>Total,</w:t>
      </w:r>
      <w:r w:rsidR="00801E9D">
        <w:rPr>
          <w:rFonts w:ascii="Trebuchet MS" w:hAnsi="Trebuchet MS" w:cs="Trebuchet MS"/>
          <w:sz w:val="20"/>
          <w:szCs w:val="20"/>
          <w:lang w:val="es-MX"/>
        </w:rPr>
        <w:t xml:space="preserve"> de remuneración de la clave</w:t>
      </w:r>
    </w:p>
    <w:p w:rsidR="00801E9D" w:rsidRDefault="00801E9D" w:rsidP="00796822">
      <w:pPr>
        <w:pStyle w:val="Prrafodelista"/>
        <w:numPr>
          <w:ilvl w:val="0"/>
          <w:numId w:val="28"/>
        </w:numPr>
        <w:tabs>
          <w:tab w:val="left" w:pos="284"/>
        </w:tabs>
        <w:jc w:val="both"/>
        <w:rPr>
          <w:rFonts w:ascii="Trebuchet MS" w:hAnsi="Trebuchet MS" w:cs="Trebuchet MS"/>
          <w:sz w:val="20"/>
          <w:szCs w:val="20"/>
          <w:lang w:val="es-MX"/>
        </w:rPr>
      </w:pPr>
      <w:r>
        <w:rPr>
          <w:rFonts w:ascii="Trebuchet MS" w:hAnsi="Trebuchet MS" w:cs="Trebuchet MS"/>
          <w:sz w:val="20"/>
          <w:szCs w:val="20"/>
          <w:lang w:val="es-MX"/>
        </w:rPr>
        <w:t>Fecha de altas de las claves</w:t>
      </w:r>
    </w:p>
    <w:p w:rsidR="00801E9D" w:rsidRPr="00A605C6" w:rsidRDefault="00801E9D" w:rsidP="00796822">
      <w:pPr>
        <w:pStyle w:val="Prrafodelista"/>
        <w:numPr>
          <w:ilvl w:val="0"/>
          <w:numId w:val="28"/>
        </w:numPr>
        <w:tabs>
          <w:tab w:val="left" w:pos="284"/>
        </w:tabs>
        <w:jc w:val="both"/>
        <w:rPr>
          <w:rFonts w:ascii="Trebuchet MS" w:hAnsi="Trebuchet MS" w:cs="Trebuchet MS"/>
          <w:sz w:val="20"/>
          <w:szCs w:val="20"/>
          <w:lang w:val="es-MX"/>
        </w:rPr>
      </w:pPr>
      <w:r>
        <w:rPr>
          <w:rFonts w:ascii="Trebuchet MS" w:hAnsi="Trebuchet MS" w:cs="Trebuchet MS"/>
          <w:sz w:val="20"/>
          <w:szCs w:val="20"/>
          <w:lang w:val="es-MX"/>
        </w:rPr>
        <w:t>Lugar y fecha de elaboración</w:t>
      </w:r>
    </w:p>
    <w:p w:rsidR="00801E9D" w:rsidRDefault="00801E9D" w:rsidP="00C42F6E">
      <w:pPr>
        <w:ind w:left="284"/>
        <w:jc w:val="both"/>
        <w:rPr>
          <w:rFonts w:ascii="Trebuchet MS" w:hAnsi="Trebuchet MS" w:cs="Trebuchet MS"/>
          <w:sz w:val="20"/>
          <w:szCs w:val="20"/>
          <w:lang w:val="es-MX"/>
        </w:rPr>
      </w:pPr>
    </w:p>
    <w:p w:rsidR="00801E9D" w:rsidRDefault="00801E9D" w:rsidP="00C42F6E">
      <w:pPr>
        <w:ind w:left="284"/>
        <w:jc w:val="both"/>
        <w:rPr>
          <w:rFonts w:ascii="Trebuchet MS" w:hAnsi="Trebuchet MS" w:cs="Trebuchet MS"/>
          <w:sz w:val="20"/>
          <w:szCs w:val="20"/>
          <w:lang w:val="es-MX"/>
        </w:rPr>
      </w:pPr>
    </w:p>
    <w:p w:rsidR="00801E9D" w:rsidRDefault="00801E9D" w:rsidP="00550F44">
      <w:pPr>
        <w:jc w:val="both"/>
        <w:rPr>
          <w:rFonts w:ascii="Trebuchet MS" w:hAnsi="Trebuchet MS" w:cs="Trebuchet MS"/>
          <w:b/>
          <w:bCs/>
          <w:sz w:val="20"/>
          <w:szCs w:val="20"/>
          <w:lang w:val="es-MX"/>
        </w:rPr>
      </w:pPr>
      <w:r w:rsidRPr="00B6475E">
        <w:rPr>
          <w:rFonts w:ascii="Trebuchet MS" w:hAnsi="Trebuchet MS" w:cs="Trebuchet MS"/>
          <w:b/>
          <w:bCs/>
          <w:sz w:val="20"/>
          <w:szCs w:val="20"/>
          <w:lang w:val="es-MX"/>
        </w:rPr>
        <w:t xml:space="preserve">4. DOCUMENTOS DE REFERENCIA. </w:t>
      </w:r>
    </w:p>
    <w:p w:rsidR="00801E9D" w:rsidRDefault="00801E9D" w:rsidP="00550F44">
      <w:pPr>
        <w:jc w:val="both"/>
        <w:rPr>
          <w:rFonts w:ascii="Trebuchet MS" w:hAnsi="Trebuchet MS" w:cs="Trebuchet MS"/>
          <w:b/>
          <w:bCs/>
          <w:sz w:val="20"/>
          <w:szCs w:val="20"/>
          <w:lang w:val="es-MX"/>
        </w:rPr>
      </w:pPr>
    </w:p>
    <w:tbl>
      <w:tblPr>
        <w:tblW w:w="8474" w:type="dxa"/>
        <w:tblInd w:w="-106" w:type="dxa"/>
        <w:tblLook w:val="00A0" w:firstRow="1" w:lastRow="0" w:firstColumn="1" w:lastColumn="0" w:noHBand="0" w:noVBand="0"/>
      </w:tblPr>
      <w:tblGrid>
        <w:gridCol w:w="6237"/>
        <w:gridCol w:w="2237"/>
      </w:tblGrid>
      <w:tr w:rsidR="00801E9D" w:rsidRPr="00B6475E">
        <w:trPr>
          <w:trHeight w:val="296"/>
        </w:trPr>
        <w:tc>
          <w:tcPr>
            <w:tcW w:w="6237" w:type="dxa"/>
            <w:vAlign w:val="center"/>
          </w:tcPr>
          <w:p w:rsidR="00D25245" w:rsidRDefault="008829E2" w:rsidP="00D25245">
            <w:pPr>
              <w:pStyle w:val="Default"/>
              <w:rPr>
                <w:rFonts w:ascii="Trebuchet MS" w:hAnsi="Trebuchet MS"/>
                <w:bCs/>
                <w:sz w:val="20"/>
                <w:szCs w:val="20"/>
              </w:rPr>
            </w:pPr>
            <w:r>
              <w:rPr>
                <w:rFonts w:ascii="Trebuchet MS" w:hAnsi="Trebuchet MS"/>
                <w:bCs/>
                <w:sz w:val="20"/>
                <w:szCs w:val="20"/>
              </w:rPr>
              <w:t xml:space="preserve">      </w:t>
            </w:r>
            <w:r w:rsidR="00D25245" w:rsidRPr="003870BB">
              <w:rPr>
                <w:rFonts w:ascii="Trebuchet MS" w:hAnsi="Trebuchet MS"/>
                <w:bCs/>
                <w:sz w:val="20"/>
                <w:szCs w:val="20"/>
              </w:rPr>
              <w:t xml:space="preserve">Manual </w:t>
            </w:r>
            <w:r w:rsidR="00D25245">
              <w:rPr>
                <w:rFonts w:ascii="Trebuchet MS" w:hAnsi="Trebuchet MS"/>
                <w:bCs/>
                <w:sz w:val="20"/>
                <w:szCs w:val="20"/>
              </w:rPr>
              <w:t>d</w:t>
            </w:r>
            <w:r w:rsidR="00D25245" w:rsidRPr="003870BB">
              <w:rPr>
                <w:rFonts w:ascii="Trebuchet MS" w:hAnsi="Trebuchet MS"/>
                <w:bCs/>
                <w:sz w:val="20"/>
                <w:szCs w:val="20"/>
              </w:rPr>
              <w:t xml:space="preserve">e Normas </w:t>
            </w:r>
            <w:r w:rsidR="00D25245">
              <w:rPr>
                <w:rFonts w:ascii="Trebuchet MS" w:hAnsi="Trebuchet MS"/>
                <w:bCs/>
                <w:sz w:val="20"/>
                <w:szCs w:val="20"/>
              </w:rPr>
              <w:t>para l</w:t>
            </w:r>
            <w:r w:rsidR="00D25245" w:rsidRPr="003870BB">
              <w:rPr>
                <w:rFonts w:ascii="Trebuchet MS" w:hAnsi="Trebuchet MS"/>
                <w:bCs/>
                <w:sz w:val="20"/>
                <w:szCs w:val="20"/>
              </w:rPr>
              <w:t xml:space="preserve">a Administración </w:t>
            </w:r>
            <w:r w:rsidR="00D25245">
              <w:rPr>
                <w:rFonts w:ascii="Trebuchet MS" w:hAnsi="Trebuchet MS"/>
                <w:bCs/>
                <w:sz w:val="20"/>
                <w:szCs w:val="20"/>
              </w:rPr>
              <w:t>d</w:t>
            </w:r>
            <w:r w:rsidR="00D25245" w:rsidRPr="003870BB">
              <w:rPr>
                <w:rFonts w:ascii="Trebuchet MS" w:hAnsi="Trebuchet MS"/>
                <w:bCs/>
                <w:sz w:val="20"/>
                <w:szCs w:val="20"/>
              </w:rPr>
              <w:t xml:space="preserve">e Recursos </w:t>
            </w:r>
            <w:r w:rsidR="00FD1B8D">
              <w:rPr>
                <w:rFonts w:ascii="Trebuchet MS" w:hAnsi="Trebuchet MS"/>
                <w:bCs/>
                <w:sz w:val="20"/>
                <w:szCs w:val="20"/>
              </w:rPr>
              <w:t xml:space="preserve"> </w:t>
            </w:r>
          </w:p>
          <w:p w:rsidR="00801E9D" w:rsidRPr="00B6475E" w:rsidRDefault="00D25245" w:rsidP="00D25245">
            <w:pPr>
              <w:pStyle w:val="Default"/>
              <w:rPr>
                <w:rFonts w:ascii="Trebuchet MS" w:hAnsi="Trebuchet MS" w:cs="Trebuchet MS"/>
                <w:sz w:val="20"/>
                <w:szCs w:val="20"/>
              </w:rPr>
            </w:pPr>
            <w:r>
              <w:rPr>
                <w:rFonts w:ascii="Trebuchet MS" w:hAnsi="Trebuchet MS"/>
                <w:bCs/>
                <w:sz w:val="20"/>
                <w:szCs w:val="20"/>
              </w:rPr>
              <w:t xml:space="preserve">      H</w:t>
            </w:r>
            <w:r w:rsidRPr="003870BB">
              <w:rPr>
                <w:rFonts w:ascii="Trebuchet MS" w:hAnsi="Trebuchet MS"/>
                <w:bCs/>
                <w:sz w:val="20"/>
                <w:szCs w:val="20"/>
              </w:rPr>
              <w:t xml:space="preserve">umanos </w:t>
            </w:r>
            <w:r>
              <w:rPr>
                <w:rFonts w:ascii="Trebuchet MS" w:hAnsi="Trebuchet MS"/>
                <w:bCs/>
                <w:sz w:val="20"/>
                <w:szCs w:val="20"/>
              </w:rPr>
              <w:t>en l</w:t>
            </w:r>
            <w:r w:rsidRPr="003870BB">
              <w:rPr>
                <w:rFonts w:ascii="Trebuchet MS" w:hAnsi="Trebuchet MS"/>
                <w:bCs/>
                <w:sz w:val="20"/>
                <w:szCs w:val="20"/>
              </w:rPr>
              <w:t xml:space="preserve">a Secretaría </w:t>
            </w:r>
            <w:r>
              <w:rPr>
                <w:rFonts w:ascii="Trebuchet MS" w:hAnsi="Trebuchet MS"/>
                <w:bCs/>
                <w:sz w:val="20"/>
                <w:szCs w:val="20"/>
              </w:rPr>
              <w:t>d</w:t>
            </w:r>
            <w:r w:rsidRPr="003870BB">
              <w:rPr>
                <w:rFonts w:ascii="Trebuchet MS" w:hAnsi="Trebuchet MS"/>
                <w:bCs/>
                <w:sz w:val="20"/>
                <w:szCs w:val="20"/>
              </w:rPr>
              <w:t>e Educación Pública.</w:t>
            </w:r>
          </w:p>
        </w:tc>
        <w:tc>
          <w:tcPr>
            <w:tcW w:w="2237" w:type="dxa"/>
            <w:vAlign w:val="center"/>
          </w:tcPr>
          <w:p w:rsidR="00FD1B8D" w:rsidRDefault="00FD1B8D" w:rsidP="00151C26">
            <w:pPr>
              <w:rPr>
                <w:rFonts w:ascii="Trebuchet MS" w:hAnsi="Trebuchet MS" w:cs="Trebuchet MS"/>
                <w:color w:val="000000"/>
                <w:sz w:val="20"/>
                <w:szCs w:val="20"/>
                <w:lang w:val="es-MX"/>
              </w:rPr>
            </w:pPr>
          </w:p>
          <w:p w:rsidR="00801E9D" w:rsidRPr="00B6475E" w:rsidRDefault="00DE3E5E" w:rsidP="00151C26">
            <w:pPr>
              <w:rPr>
                <w:rFonts w:ascii="Trebuchet MS" w:hAnsi="Trebuchet MS" w:cs="Trebuchet MS"/>
                <w:color w:val="000000"/>
                <w:sz w:val="20"/>
                <w:szCs w:val="20"/>
                <w:lang w:val="es-MX"/>
              </w:rPr>
            </w:pPr>
            <w:r>
              <w:rPr>
                <w:rFonts w:ascii="Trebuchet MS" w:hAnsi="Trebuchet MS" w:cs="Trebuchet MS"/>
                <w:color w:val="000000"/>
                <w:sz w:val="20"/>
                <w:szCs w:val="20"/>
                <w:lang w:val="es-MX"/>
              </w:rPr>
              <w:t>Pág.</w:t>
            </w:r>
            <w:r w:rsidR="00FD1B8D">
              <w:rPr>
                <w:rFonts w:ascii="Trebuchet MS" w:hAnsi="Trebuchet MS" w:cs="Trebuchet MS"/>
                <w:color w:val="000000"/>
                <w:sz w:val="20"/>
                <w:szCs w:val="20"/>
                <w:lang w:val="es-MX"/>
              </w:rPr>
              <w:t xml:space="preserve"> 59</w:t>
            </w:r>
          </w:p>
        </w:tc>
      </w:tr>
      <w:tr w:rsidR="00801E9D" w:rsidRPr="00B6475E">
        <w:trPr>
          <w:trHeight w:val="284"/>
        </w:trPr>
        <w:tc>
          <w:tcPr>
            <w:tcW w:w="6237" w:type="dxa"/>
            <w:vAlign w:val="center"/>
          </w:tcPr>
          <w:p w:rsidR="004C7E62" w:rsidRPr="00151C26" w:rsidRDefault="008829E2" w:rsidP="00151C26">
            <w:pPr>
              <w:rPr>
                <w:rFonts w:ascii="Trebuchet MS" w:hAnsi="Trebuchet MS" w:cs="Trebuchet MS"/>
                <w:color w:val="000000"/>
                <w:sz w:val="20"/>
                <w:szCs w:val="20"/>
              </w:rPr>
            </w:pPr>
            <w:r>
              <w:rPr>
                <w:rFonts w:ascii="Trebuchet MS" w:hAnsi="Trebuchet MS" w:cs="Trebuchet MS"/>
                <w:color w:val="000000"/>
                <w:sz w:val="20"/>
                <w:szCs w:val="20"/>
              </w:rPr>
              <w:t xml:space="preserve">      </w:t>
            </w:r>
            <w:r w:rsidR="00801E9D">
              <w:rPr>
                <w:rFonts w:ascii="Trebuchet MS" w:hAnsi="Trebuchet MS" w:cs="Trebuchet MS"/>
                <w:color w:val="000000"/>
                <w:sz w:val="20"/>
                <w:szCs w:val="20"/>
              </w:rPr>
              <w:t>Profesiograma</w:t>
            </w:r>
            <w:r w:rsidR="00444EE2">
              <w:rPr>
                <w:rFonts w:ascii="Trebuchet MS" w:hAnsi="Trebuchet MS" w:cs="Trebuchet MS"/>
                <w:color w:val="000000"/>
                <w:sz w:val="20"/>
                <w:szCs w:val="20"/>
              </w:rPr>
              <w:t>.</w:t>
            </w:r>
          </w:p>
        </w:tc>
        <w:tc>
          <w:tcPr>
            <w:tcW w:w="2237" w:type="dxa"/>
            <w:vAlign w:val="center"/>
          </w:tcPr>
          <w:p w:rsidR="00801E9D" w:rsidRPr="00B6475E" w:rsidRDefault="00801E9D" w:rsidP="00151C26">
            <w:pPr>
              <w:rPr>
                <w:rFonts w:ascii="Trebuchet MS" w:hAnsi="Trebuchet MS" w:cs="Trebuchet MS"/>
                <w:color w:val="000000"/>
                <w:sz w:val="20"/>
                <w:szCs w:val="20"/>
              </w:rPr>
            </w:pPr>
          </w:p>
        </w:tc>
      </w:tr>
    </w:tbl>
    <w:p w:rsidR="00801E9D" w:rsidRDefault="00801E9D" w:rsidP="00550F44">
      <w:pPr>
        <w:jc w:val="both"/>
        <w:rPr>
          <w:rFonts w:ascii="Trebuchet MS" w:hAnsi="Trebuchet MS" w:cs="Trebuchet MS"/>
          <w:b/>
          <w:bCs/>
          <w:sz w:val="20"/>
          <w:szCs w:val="20"/>
          <w:lang w:val="es-MX"/>
        </w:rPr>
      </w:pPr>
    </w:p>
    <w:p w:rsidR="00801E9D" w:rsidRDefault="00801E9D" w:rsidP="00550F44">
      <w:pPr>
        <w:jc w:val="both"/>
        <w:rPr>
          <w:rFonts w:ascii="Trebuchet MS" w:hAnsi="Trebuchet MS" w:cs="Trebuchet MS"/>
          <w:b/>
          <w:bCs/>
          <w:sz w:val="20"/>
          <w:szCs w:val="20"/>
          <w:lang w:val="es-MX"/>
        </w:rPr>
      </w:pPr>
      <w:r w:rsidRPr="00B6475E">
        <w:rPr>
          <w:rFonts w:ascii="Trebuchet MS" w:hAnsi="Trebuchet MS" w:cs="Trebuchet MS"/>
          <w:b/>
          <w:bCs/>
          <w:sz w:val="20"/>
          <w:szCs w:val="20"/>
          <w:lang w:val="es-MX"/>
        </w:rPr>
        <w:t>5. REGISTROS</w:t>
      </w:r>
      <w:r>
        <w:rPr>
          <w:rFonts w:ascii="Trebuchet MS" w:hAnsi="Trebuchet MS" w:cs="Trebuchet MS"/>
          <w:b/>
          <w:bCs/>
          <w:sz w:val="20"/>
          <w:szCs w:val="20"/>
          <w:lang w:val="es-MX"/>
        </w:rPr>
        <w:t>.</w:t>
      </w:r>
    </w:p>
    <w:p w:rsidR="0081645C" w:rsidRDefault="0081645C" w:rsidP="00550F44">
      <w:pPr>
        <w:jc w:val="both"/>
        <w:rPr>
          <w:rFonts w:ascii="Trebuchet MS" w:hAnsi="Trebuchet MS" w:cs="Trebuchet MS"/>
          <w:b/>
          <w:bCs/>
          <w:sz w:val="20"/>
          <w:szCs w:val="20"/>
          <w:lang w:val="es-MX"/>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417"/>
        <w:gridCol w:w="1559"/>
        <w:gridCol w:w="1418"/>
        <w:gridCol w:w="1701"/>
      </w:tblGrid>
      <w:tr w:rsidR="00C35CDA" w:rsidRPr="00BD634A" w:rsidTr="000F6294">
        <w:trPr>
          <w:trHeight w:val="214"/>
        </w:trPr>
        <w:tc>
          <w:tcPr>
            <w:tcW w:w="3402" w:type="dxa"/>
            <w:shd w:val="clear" w:color="auto" w:fill="E7E6E6"/>
          </w:tcPr>
          <w:p w:rsidR="00C35CDA" w:rsidRPr="00905E0F" w:rsidRDefault="00C35CDA"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Nombre del Registro</w:t>
            </w:r>
          </w:p>
        </w:tc>
        <w:tc>
          <w:tcPr>
            <w:tcW w:w="1417" w:type="dxa"/>
            <w:shd w:val="clear" w:color="auto" w:fill="E7E6E6"/>
          </w:tcPr>
          <w:p w:rsidR="00C35CDA" w:rsidRPr="00905E0F" w:rsidRDefault="00C35CDA"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Código</w:t>
            </w:r>
          </w:p>
        </w:tc>
        <w:tc>
          <w:tcPr>
            <w:tcW w:w="1559" w:type="dxa"/>
            <w:shd w:val="clear" w:color="auto" w:fill="E7E6E6"/>
          </w:tcPr>
          <w:p w:rsidR="00C35CDA" w:rsidRPr="00905E0F" w:rsidRDefault="00C35CDA"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Tiempo de Retención</w:t>
            </w:r>
          </w:p>
        </w:tc>
        <w:tc>
          <w:tcPr>
            <w:tcW w:w="1418" w:type="dxa"/>
            <w:shd w:val="clear" w:color="auto" w:fill="E7E6E6"/>
          </w:tcPr>
          <w:p w:rsidR="00C35CDA" w:rsidRPr="00905E0F" w:rsidRDefault="00C35CDA"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Localización y Acceso</w:t>
            </w:r>
          </w:p>
        </w:tc>
        <w:tc>
          <w:tcPr>
            <w:tcW w:w="1701" w:type="dxa"/>
            <w:shd w:val="clear" w:color="auto" w:fill="E7E6E6"/>
          </w:tcPr>
          <w:p w:rsidR="00C35CDA" w:rsidRPr="00905E0F" w:rsidRDefault="00C35CDA"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Disposición de los Registros</w:t>
            </w:r>
          </w:p>
        </w:tc>
      </w:tr>
      <w:tr w:rsidR="00C35CDA" w:rsidRPr="00BD634A" w:rsidTr="000F6294">
        <w:trPr>
          <w:trHeight w:val="214"/>
        </w:trPr>
        <w:tc>
          <w:tcPr>
            <w:tcW w:w="3402" w:type="dxa"/>
            <w:vAlign w:val="center"/>
          </w:tcPr>
          <w:p w:rsidR="00C35CDA" w:rsidRPr="00C35CDA" w:rsidRDefault="00C35CDA" w:rsidP="00C35CDA">
            <w:pPr>
              <w:rPr>
                <w:rFonts w:ascii="Trebuchet MS" w:hAnsi="Trebuchet MS" w:cs="Trebuchet MS"/>
                <w:color w:val="000000"/>
                <w:sz w:val="18"/>
                <w:szCs w:val="18"/>
                <w:lang w:val="es-ES_tradnl"/>
              </w:rPr>
            </w:pPr>
            <w:r w:rsidRPr="00C35CDA">
              <w:rPr>
                <w:rFonts w:ascii="Trebuchet MS" w:hAnsi="Trebuchet MS" w:cs="Trebuchet MS"/>
                <w:color w:val="000000"/>
                <w:sz w:val="18"/>
                <w:szCs w:val="18"/>
              </w:rPr>
              <w:t>Libreta de Movimientos Recibidos Altas</w:t>
            </w:r>
          </w:p>
        </w:tc>
        <w:tc>
          <w:tcPr>
            <w:tcW w:w="1417" w:type="dxa"/>
            <w:vAlign w:val="center"/>
          </w:tcPr>
          <w:p w:rsidR="00C35CDA" w:rsidRPr="00C35CDA" w:rsidRDefault="00C35CDA" w:rsidP="00C35CDA">
            <w:pPr>
              <w:jc w:val="center"/>
              <w:rPr>
                <w:rFonts w:ascii="Trebuchet MS" w:hAnsi="Trebuchet MS"/>
                <w:bCs/>
                <w:sz w:val="18"/>
                <w:szCs w:val="18"/>
              </w:rPr>
            </w:pPr>
            <w:r w:rsidRPr="00C35CDA">
              <w:rPr>
                <w:rFonts w:ascii="Trebuchet MS" w:hAnsi="Trebuchet MS" w:cs="Trebuchet MS"/>
                <w:color w:val="000000"/>
                <w:sz w:val="18"/>
                <w:szCs w:val="18"/>
              </w:rPr>
              <w:t>RDRH-04.02</w:t>
            </w:r>
          </w:p>
        </w:tc>
        <w:tc>
          <w:tcPr>
            <w:tcW w:w="1559" w:type="dxa"/>
          </w:tcPr>
          <w:p w:rsidR="00C35CDA" w:rsidRPr="00120F9C" w:rsidRDefault="00120F9C" w:rsidP="00C35CDA">
            <w:pPr>
              <w:jc w:val="center"/>
              <w:rPr>
                <w:rFonts w:ascii="Trebuchet MS" w:hAnsi="Trebuchet MS" w:cs="Trebuchet MS"/>
                <w:color w:val="000000"/>
                <w:sz w:val="18"/>
                <w:szCs w:val="18"/>
              </w:rPr>
            </w:pPr>
            <w:r w:rsidRPr="00120F9C">
              <w:rPr>
                <w:rFonts w:ascii="Trebuchet MS" w:hAnsi="Trebuchet MS" w:cs="Trebuchet MS"/>
                <w:color w:val="000000"/>
                <w:sz w:val="18"/>
                <w:szCs w:val="18"/>
              </w:rPr>
              <w:t>1 Año</w:t>
            </w:r>
          </w:p>
        </w:tc>
        <w:tc>
          <w:tcPr>
            <w:tcW w:w="1418" w:type="dxa"/>
          </w:tcPr>
          <w:p w:rsidR="00C35CDA" w:rsidRPr="00120F9C" w:rsidRDefault="00120F9C" w:rsidP="00C35CDA">
            <w:pPr>
              <w:jc w:val="center"/>
              <w:rPr>
                <w:rFonts w:ascii="Trebuchet MS" w:hAnsi="Trebuchet MS" w:cs="Trebuchet MS"/>
                <w:color w:val="000000"/>
                <w:sz w:val="18"/>
                <w:szCs w:val="18"/>
              </w:rPr>
            </w:pPr>
            <w:r w:rsidRPr="00120F9C">
              <w:rPr>
                <w:rFonts w:ascii="Trebuchet MS" w:hAnsi="Trebuchet MS" w:cs="Trebuchet MS"/>
                <w:color w:val="000000"/>
                <w:sz w:val="18"/>
                <w:szCs w:val="18"/>
              </w:rPr>
              <w:t>Recepción y Envió</w:t>
            </w:r>
          </w:p>
        </w:tc>
        <w:tc>
          <w:tcPr>
            <w:tcW w:w="1701" w:type="dxa"/>
          </w:tcPr>
          <w:p w:rsidR="00C35CDA" w:rsidRPr="00120F9C" w:rsidRDefault="00120F9C" w:rsidP="00C35CDA">
            <w:pPr>
              <w:jc w:val="center"/>
              <w:rPr>
                <w:rFonts w:ascii="Trebuchet MS" w:hAnsi="Trebuchet MS" w:cs="Trebuchet MS"/>
                <w:color w:val="000000"/>
                <w:sz w:val="18"/>
                <w:szCs w:val="18"/>
              </w:rPr>
            </w:pPr>
            <w:r w:rsidRPr="00120F9C">
              <w:rPr>
                <w:rFonts w:ascii="Trebuchet MS" w:hAnsi="Trebuchet MS" w:cs="Trebuchet MS"/>
                <w:color w:val="000000"/>
                <w:sz w:val="18"/>
                <w:szCs w:val="18"/>
              </w:rPr>
              <w:t>Archivo</w:t>
            </w:r>
          </w:p>
        </w:tc>
      </w:tr>
      <w:tr w:rsidR="00120F9C" w:rsidRPr="00BD634A" w:rsidTr="000F6294">
        <w:trPr>
          <w:trHeight w:val="214"/>
        </w:trPr>
        <w:tc>
          <w:tcPr>
            <w:tcW w:w="3402" w:type="dxa"/>
            <w:vAlign w:val="center"/>
          </w:tcPr>
          <w:p w:rsidR="00120F9C" w:rsidRPr="00C35CDA" w:rsidRDefault="00120F9C" w:rsidP="00120F9C">
            <w:pPr>
              <w:rPr>
                <w:rFonts w:ascii="Trebuchet MS" w:hAnsi="Trebuchet MS" w:cs="Trebuchet MS"/>
                <w:color w:val="000000"/>
                <w:sz w:val="18"/>
                <w:szCs w:val="18"/>
                <w:lang w:val="es-ES_tradnl"/>
              </w:rPr>
            </w:pPr>
            <w:r w:rsidRPr="00C35CDA">
              <w:rPr>
                <w:rFonts w:ascii="Trebuchet MS" w:hAnsi="Trebuchet MS" w:cs="Trebuchet MS"/>
                <w:color w:val="000000"/>
                <w:sz w:val="18"/>
                <w:szCs w:val="18"/>
              </w:rPr>
              <w:t>Libreta de Movimientos Recibidos Beca Comisión</w:t>
            </w:r>
          </w:p>
        </w:tc>
        <w:tc>
          <w:tcPr>
            <w:tcW w:w="1417" w:type="dxa"/>
            <w:vAlign w:val="center"/>
          </w:tcPr>
          <w:p w:rsidR="00120F9C" w:rsidRPr="00C35CDA" w:rsidRDefault="00120F9C" w:rsidP="00120F9C">
            <w:pPr>
              <w:jc w:val="center"/>
              <w:rPr>
                <w:rFonts w:ascii="Trebuchet MS" w:hAnsi="Trebuchet MS"/>
                <w:bCs/>
                <w:sz w:val="18"/>
                <w:szCs w:val="18"/>
              </w:rPr>
            </w:pPr>
            <w:r w:rsidRPr="00C35CDA">
              <w:rPr>
                <w:rFonts w:ascii="Trebuchet MS" w:hAnsi="Trebuchet MS" w:cs="Trebuchet MS"/>
                <w:color w:val="000000"/>
                <w:sz w:val="18"/>
                <w:szCs w:val="18"/>
              </w:rPr>
              <w:t>RDRH-04.03</w:t>
            </w:r>
          </w:p>
        </w:tc>
        <w:tc>
          <w:tcPr>
            <w:tcW w:w="1559" w:type="dxa"/>
          </w:tcPr>
          <w:p w:rsidR="00120F9C" w:rsidRPr="00120F9C" w:rsidRDefault="00120F9C" w:rsidP="00120F9C">
            <w:pPr>
              <w:jc w:val="center"/>
              <w:rPr>
                <w:rFonts w:ascii="Trebuchet MS" w:hAnsi="Trebuchet MS" w:cs="Trebuchet MS"/>
                <w:color w:val="000000"/>
                <w:sz w:val="18"/>
                <w:szCs w:val="18"/>
              </w:rPr>
            </w:pPr>
            <w:r w:rsidRPr="00120F9C">
              <w:rPr>
                <w:rFonts w:ascii="Trebuchet MS" w:hAnsi="Trebuchet MS" w:cs="Trebuchet MS"/>
                <w:color w:val="000000"/>
                <w:sz w:val="18"/>
                <w:szCs w:val="18"/>
              </w:rPr>
              <w:t>1 Año</w:t>
            </w:r>
          </w:p>
        </w:tc>
        <w:tc>
          <w:tcPr>
            <w:tcW w:w="1418" w:type="dxa"/>
          </w:tcPr>
          <w:p w:rsidR="00120F9C" w:rsidRPr="00120F9C" w:rsidRDefault="00120F9C" w:rsidP="00120F9C">
            <w:pPr>
              <w:jc w:val="center"/>
              <w:rPr>
                <w:rFonts w:ascii="Trebuchet MS" w:hAnsi="Trebuchet MS" w:cs="Trebuchet MS"/>
                <w:color w:val="000000"/>
                <w:sz w:val="18"/>
                <w:szCs w:val="18"/>
              </w:rPr>
            </w:pPr>
            <w:r w:rsidRPr="00120F9C">
              <w:rPr>
                <w:rFonts w:ascii="Trebuchet MS" w:hAnsi="Trebuchet MS" w:cs="Trebuchet MS"/>
                <w:color w:val="000000"/>
                <w:sz w:val="18"/>
                <w:szCs w:val="18"/>
              </w:rPr>
              <w:t>Recepción y Envió</w:t>
            </w:r>
          </w:p>
        </w:tc>
        <w:tc>
          <w:tcPr>
            <w:tcW w:w="1701" w:type="dxa"/>
          </w:tcPr>
          <w:p w:rsidR="00120F9C" w:rsidRPr="00120F9C" w:rsidRDefault="00120F9C" w:rsidP="00120F9C">
            <w:pPr>
              <w:jc w:val="center"/>
              <w:rPr>
                <w:rFonts w:ascii="Trebuchet MS" w:hAnsi="Trebuchet MS" w:cs="Trebuchet MS"/>
                <w:color w:val="000000"/>
                <w:sz w:val="18"/>
                <w:szCs w:val="18"/>
              </w:rPr>
            </w:pPr>
            <w:r w:rsidRPr="00120F9C">
              <w:rPr>
                <w:rFonts w:ascii="Trebuchet MS" w:hAnsi="Trebuchet MS" w:cs="Trebuchet MS"/>
                <w:color w:val="000000"/>
                <w:sz w:val="18"/>
                <w:szCs w:val="18"/>
              </w:rPr>
              <w:t>Archivo</w:t>
            </w:r>
          </w:p>
        </w:tc>
      </w:tr>
      <w:tr w:rsidR="00120F9C" w:rsidRPr="00BD634A" w:rsidTr="000F6294">
        <w:trPr>
          <w:trHeight w:val="214"/>
        </w:trPr>
        <w:tc>
          <w:tcPr>
            <w:tcW w:w="3402" w:type="dxa"/>
            <w:vAlign w:val="center"/>
          </w:tcPr>
          <w:p w:rsidR="00120F9C" w:rsidRPr="00C35CDA" w:rsidRDefault="00120F9C" w:rsidP="00120F9C">
            <w:pPr>
              <w:rPr>
                <w:rFonts w:ascii="Trebuchet MS" w:hAnsi="Trebuchet MS" w:cs="Trebuchet MS"/>
                <w:color w:val="000000"/>
                <w:sz w:val="18"/>
                <w:szCs w:val="18"/>
                <w:lang w:val="es-ES_tradnl"/>
              </w:rPr>
            </w:pPr>
            <w:r w:rsidRPr="00C35CDA">
              <w:rPr>
                <w:rFonts w:ascii="Trebuchet MS" w:hAnsi="Trebuchet MS" w:cs="Trebuchet MS"/>
                <w:color w:val="000000"/>
                <w:sz w:val="18"/>
                <w:szCs w:val="18"/>
              </w:rPr>
              <w:t>Relación de Compatibilidades Autorizadas y Entregadas a las Áreas</w:t>
            </w:r>
          </w:p>
        </w:tc>
        <w:tc>
          <w:tcPr>
            <w:tcW w:w="1417" w:type="dxa"/>
            <w:vAlign w:val="center"/>
          </w:tcPr>
          <w:p w:rsidR="00120F9C" w:rsidRPr="00C35CDA" w:rsidRDefault="00120F9C" w:rsidP="00120F9C">
            <w:pPr>
              <w:jc w:val="center"/>
              <w:rPr>
                <w:rFonts w:ascii="Trebuchet MS" w:hAnsi="Trebuchet MS"/>
                <w:bCs/>
                <w:sz w:val="18"/>
                <w:szCs w:val="18"/>
              </w:rPr>
            </w:pPr>
            <w:r w:rsidRPr="00C35CDA">
              <w:rPr>
                <w:rFonts w:ascii="Trebuchet MS" w:hAnsi="Trebuchet MS" w:cs="Trebuchet MS"/>
                <w:color w:val="000000"/>
                <w:sz w:val="18"/>
                <w:szCs w:val="18"/>
              </w:rPr>
              <w:t>RDRH-04.04</w:t>
            </w:r>
          </w:p>
        </w:tc>
        <w:tc>
          <w:tcPr>
            <w:tcW w:w="1559" w:type="dxa"/>
          </w:tcPr>
          <w:p w:rsidR="00120F9C" w:rsidRPr="00120F9C" w:rsidRDefault="00120F9C" w:rsidP="00120F9C">
            <w:pPr>
              <w:jc w:val="center"/>
              <w:rPr>
                <w:rFonts w:ascii="Trebuchet MS" w:hAnsi="Trebuchet MS" w:cs="Trebuchet MS"/>
                <w:color w:val="000000"/>
                <w:sz w:val="18"/>
                <w:szCs w:val="18"/>
              </w:rPr>
            </w:pPr>
            <w:r w:rsidRPr="00120F9C">
              <w:rPr>
                <w:rFonts w:ascii="Trebuchet MS" w:hAnsi="Trebuchet MS" w:cs="Trebuchet MS"/>
                <w:color w:val="000000"/>
                <w:sz w:val="18"/>
                <w:szCs w:val="18"/>
              </w:rPr>
              <w:t>1 Año</w:t>
            </w:r>
          </w:p>
        </w:tc>
        <w:tc>
          <w:tcPr>
            <w:tcW w:w="1418" w:type="dxa"/>
          </w:tcPr>
          <w:p w:rsidR="00120F9C" w:rsidRPr="00120F9C" w:rsidRDefault="00120F9C" w:rsidP="00120F9C">
            <w:pPr>
              <w:jc w:val="center"/>
              <w:rPr>
                <w:rFonts w:ascii="Trebuchet MS" w:hAnsi="Trebuchet MS" w:cs="Trebuchet MS"/>
                <w:color w:val="000000"/>
                <w:sz w:val="18"/>
                <w:szCs w:val="18"/>
              </w:rPr>
            </w:pPr>
            <w:r w:rsidRPr="00120F9C">
              <w:rPr>
                <w:rFonts w:ascii="Trebuchet MS" w:hAnsi="Trebuchet MS" w:cs="Trebuchet MS"/>
                <w:color w:val="000000"/>
                <w:sz w:val="18"/>
                <w:szCs w:val="18"/>
              </w:rPr>
              <w:t>Recepción y Envió</w:t>
            </w:r>
          </w:p>
        </w:tc>
        <w:tc>
          <w:tcPr>
            <w:tcW w:w="1701" w:type="dxa"/>
          </w:tcPr>
          <w:p w:rsidR="00120F9C" w:rsidRPr="00120F9C" w:rsidRDefault="00120F9C" w:rsidP="00120F9C">
            <w:pPr>
              <w:jc w:val="center"/>
              <w:rPr>
                <w:rFonts w:ascii="Trebuchet MS" w:hAnsi="Trebuchet MS" w:cs="Trebuchet MS"/>
                <w:color w:val="000000"/>
                <w:sz w:val="18"/>
                <w:szCs w:val="18"/>
              </w:rPr>
            </w:pPr>
            <w:r w:rsidRPr="00120F9C">
              <w:rPr>
                <w:rFonts w:ascii="Trebuchet MS" w:hAnsi="Trebuchet MS" w:cs="Trebuchet MS"/>
                <w:color w:val="000000"/>
                <w:sz w:val="18"/>
                <w:szCs w:val="18"/>
              </w:rPr>
              <w:t>Archivo</w:t>
            </w:r>
          </w:p>
        </w:tc>
      </w:tr>
    </w:tbl>
    <w:p w:rsidR="00C35CDA" w:rsidRDefault="00C35CDA" w:rsidP="00550F44">
      <w:pPr>
        <w:jc w:val="both"/>
        <w:rPr>
          <w:rFonts w:ascii="Trebuchet MS" w:hAnsi="Trebuchet MS" w:cs="Trebuchet MS"/>
          <w:b/>
          <w:bCs/>
          <w:sz w:val="20"/>
          <w:szCs w:val="20"/>
          <w:lang w:val="es-MX"/>
        </w:rPr>
      </w:pPr>
    </w:p>
    <w:p w:rsidR="0081645C" w:rsidRDefault="0081645C">
      <w:pPr>
        <w:rPr>
          <w:rFonts w:ascii="Trebuchet MS" w:hAnsi="Trebuchet MS" w:cs="Trebuchet MS"/>
          <w:b/>
          <w:bCs/>
          <w:sz w:val="20"/>
          <w:szCs w:val="20"/>
          <w:lang w:val="es-MX"/>
        </w:rPr>
      </w:pPr>
      <w:r>
        <w:rPr>
          <w:rFonts w:ascii="Trebuchet MS" w:hAnsi="Trebuchet MS" w:cs="Trebuchet MS"/>
          <w:b/>
          <w:bCs/>
          <w:sz w:val="20"/>
          <w:szCs w:val="20"/>
          <w:lang w:val="es-MX"/>
        </w:rPr>
        <w:br w:type="page"/>
      </w:r>
    </w:p>
    <w:p w:rsidR="00801E9D" w:rsidRPr="00B6475E" w:rsidRDefault="00801E9D" w:rsidP="00550F44">
      <w:pPr>
        <w:jc w:val="both"/>
        <w:rPr>
          <w:rFonts w:ascii="Trebuchet MS" w:hAnsi="Trebuchet MS" w:cs="Trebuchet MS"/>
          <w:b/>
          <w:bCs/>
          <w:sz w:val="20"/>
          <w:szCs w:val="20"/>
          <w:lang w:val="es-MX"/>
        </w:rPr>
      </w:pPr>
      <w:r w:rsidRPr="00B6475E">
        <w:rPr>
          <w:rFonts w:ascii="Trebuchet MS" w:hAnsi="Trebuchet MS" w:cs="Trebuchet MS"/>
          <w:b/>
          <w:bCs/>
          <w:sz w:val="20"/>
          <w:szCs w:val="20"/>
          <w:lang w:val="es-MX"/>
        </w:rPr>
        <w:lastRenderedPageBreak/>
        <w:t>6. TÉRMINOS Y DEFINICIONES</w:t>
      </w:r>
      <w:r>
        <w:rPr>
          <w:rFonts w:ascii="Trebuchet MS" w:hAnsi="Trebuchet MS" w:cs="Trebuchet MS"/>
          <w:b/>
          <w:bCs/>
          <w:sz w:val="20"/>
          <w:szCs w:val="20"/>
          <w:lang w:val="es-MX"/>
        </w:rPr>
        <w:t>.</w:t>
      </w:r>
    </w:p>
    <w:p w:rsidR="00801E9D" w:rsidRDefault="00801E9D" w:rsidP="00964AA8">
      <w:pPr>
        <w:jc w:val="both"/>
        <w:rPr>
          <w:rFonts w:ascii="Trebuchet MS" w:hAnsi="Trebuchet MS" w:cs="Trebuchet MS"/>
          <w:b/>
          <w:bCs/>
          <w:color w:val="000000"/>
          <w:sz w:val="20"/>
          <w:szCs w:val="20"/>
        </w:rPr>
      </w:pPr>
    </w:p>
    <w:p w:rsidR="00801E9D" w:rsidRDefault="00801E9D" w:rsidP="004811C2">
      <w:pPr>
        <w:ind w:left="284"/>
        <w:jc w:val="both"/>
        <w:rPr>
          <w:rFonts w:ascii="Trebuchet MS" w:hAnsi="Trebuchet MS" w:cs="Trebuchet MS"/>
          <w:color w:val="000000"/>
          <w:sz w:val="20"/>
          <w:szCs w:val="20"/>
        </w:rPr>
      </w:pPr>
      <w:r>
        <w:rPr>
          <w:rFonts w:ascii="Trebuchet MS" w:hAnsi="Trebuchet MS" w:cs="Trebuchet MS"/>
          <w:b/>
          <w:bCs/>
          <w:color w:val="000000"/>
          <w:sz w:val="20"/>
          <w:szCs w:val="20"/>
        </w:rPr>
        <w:t>FUP:</w:t>
      </w:r>
      <w:r>
        <w:rPr>
          <w:rFonts w:ascii="Trebuchet MS" w:hAnsi="Trebuchet MS" w:cs="Trebuchet MS"/>
          <w:color w:val="000000"/>
          <w:sz w:val="20"/>
          <w:szCs w:val="20"/>
        </w:rPr>
        <w:t xml:space="preserve"> Formato Único de Personal. Documento que se genera al contratar al personal.</w:t>
      </w:r>
    </w:p>
    <w:p w:rsidR="0081645C" w:rsidRDefault="0093016B" w:rsidP="00D21A95">
      <w:pPr>
        <w:rPr>
          <w:rFonts w:ascii="Trebuchet MS" w:hAnsi="Trebuchet MS" w:cs="Trebuchet MS"/>
          <w:color w:val="000000"/>
          <w:sz w:val="20"/>
          <w:szCs w:val="20"/>
        </w:rPr>
      </w:pPr>
      <w:r>
        <w:rPr>
          <w:rFonts w:ascii="Trebuchet MS" w:hAnsi="Trebuchet MS" w:cs="Trebuchet MS"/>
          <w:b/>
          <w:bCs/>
          <w:color w:val="000000"/>
          <w:sz w:val="20"/>
          <w:szCs w:val="20"/>
        </w:rPr>
        <w:t xml:space="preserve">    </w:t>
      </w:r>
      <w:r w:rsidR="00801E9D" w:rsidRPr="004811C2">
        <w:rPr>
          <w:rFonts w:ascii="Trebuchet MS" w:hAnsi="Trebuchet MS" w:cs="Trebuchet MS"/>
          <w:b/>
          <w:bCs/>
          <w:color w:val="000000"/>
          <w:sz w:val="20"/>
          <w:szCs w:val="20"/>
        </w:rPr>
        <w:t xml:space="preserve">Propuesta </w:t>
      </w:r>
      <w:r>
        <w:rPr>
          <w:rFonts w:ascii="Trebuchet MS" w:hAnsi="Trebuchet MS" w:cs="Trebuchet MS"/>
          <w:b/>
          <w:bCs/>
          <w:color w:val="000000"/>
          <w:sz w:val="20"/>
          <w:szCs w:val="20"/>
        </w:rPr>
        <w:t xml:space="preserve">Oficial: </w:t>
      </w:r>
      <w:r>
        <w:rPr>
          <w:rFonts w:ascii="Trebuchet MS" w:hAnsi="Trebuchet MS" w:cs="Trebuchet MS"/>
          <w:color w:val="000000"/>
          <w:sz w:val="20"/>
          <w:szCs w:val="20"/>
        </w:rPr>
        <w:t>Donde propone el área Educativa al maestro y s</w:t>
      </w:r>
      <w:r w:rsidR="0081645C">
        <w:rPr>
          <w:rFonts w:ascii="Trebuchet MS" w:hAnsi="Trebuchet MS" w:cs="Trebuchet MS"/>
          <w:color w:val="000000"/>
          <w:sz w:val="20"/>
          <w:szCs w:val="20"/>
        </w:rPr>
        <w:t>ubsecretario de Educación Básic</w:t>
      </w:r>
      <w:r>
        <w:rPr>
          <w:rFonts w:ascii="Trebuchet MS" w:hAnsi="Trebuchet MS" w:cs="Trebuchet MS"/>
          <w:color w:val="000000"/>
          <w:sz w:val="20"/>
          <w:szCs w:val="20"/>
        </w:rPr>
        <w:t>a</w:t>
      </w:r>
      <w:r w:rsidR="0081645C">
        <w:rPr>
          <w:rFonts w:ascii="Trebuchet MS" w:hAnsi="Trebuchet MS" w:cs="Trebuchet MS"/>
          <w:color w:val="000000"/>
          <w:sz w:val="20"/>
          <w:szCs w:val="20"/>
        </w:rPr>
        <w:t xml:space="preserve">    </w:t>
      </w:r>
    </w:p>
    <w:p w:rsidR="00801E9D" w:rsidRDefault="0081645C" w:rsidP="00D21A95">
      <w:pPr>
        <w:rPr>
          <w:rFonts w:ascii="Trebuchet MS" w:hAnsi="Trebuchet MS" w:cs="Trebuchet MS"/>
          <w:color w:val="000000"/>
          <w:sz w:val="20"/>
          <w:szCs w:val="20"/>
        </w:rPr>
      </w:pPr>
      <w:r>
        <w:rPr>
          <w:rFonts w:ascii="Trebuchet MS" w:hAnsi="Trebuchet MS" w:cs="Trebuchet MS"/>
          <w:color w:val="000000"/>
          <w:sz w:val="20"/>
          <w:szCs w:val="20"/>
        </w:rPr>
        <w:t xml:space="preserve">     </w:t>
      </w:r>
      <w:proofErr w:type="gramStart"/>
      <w:r>
        <w:rPr>
          <w:rFonts w:ascii="Trebuchet MS" w:hAnsi="Trebuchet MS" w:cs="Trebuchet MS"/>
          <w:color w:val="000000"/>
          <w:sz w:val="20"/>
          <w:szCs w:val="20"/>
        </w:rPr>
        <w:t>a</w:t>
      </w:r>
      <w:r w:rsidR="0093016B">
        <w:rPr>
          <w:rFonts w:ascii="Trebuchet MS" w:hAnsi="Trebuchet MS" w:cs="Trebuchet MS"/>
          <w:color w:val="000000"/>
          <w:sz w:val="20"/>
          <w:szCs w:val="20"/>
        </w:rPr>
        <w:t>utoriza</w:t>
      </w:r>
      <w:proofErr w:type="gramEnd"/>
      <w:r w:rsidR="0093016B">
        <w:rPr>
          <w:rFonts w:ascii="Trebuchet MS" w:hAnsi="Trebuchet MS" w:cs="Trebuchet MS"/>
          <w:color w:val="000000"/>
          <w:sz w:val="20"/>
          <w:szCs w:val="20"/>
        </w:rPr>
        <w:t>.</w:t>
      </w:r>
    </w:p>
    <w:p w:rsidR="00801E9D" w:rsidRDefault="00801E9D" w:rsidP="004811C2">
      <w:pPr>
        <w:ind w:left="284"/>
        <w:jc w:val="both"/>
        <w:rPr>
          <w:rFonts w:ascii="Trebuchet MS" w:hAnsi="Trebuchet MS" w:cs="Trebuchet MS"/>
          <w:sz w:val="20"/>
          <w:szCs w:val="20"/>
        </w:rPr>
      </w:pPr>
      <w:r w:rsidRPr="00964AA8">
        <w:rPr>
          <w:rFonts w:ascii="Trebuchet MS" w:hAnsi="Trebuchet MS" w:cs="Trebuchet MS"/>
          <w:b/>
          <w:bCs/>
          <w:color w:val="000000"/>
          <w:sz w:val="20"/>
          <w:szCs w:val="20"/>
        </w:rPr>
        <w:t>Beca Comisión:</w:t>
      </w:r>
      <w:r w:rsidRPr="00964AA8">
        <w:rPr>
          <w:rFonts w:ascii="Trebuchet MS" w:hAnsi="Trebuchet MS" w:cs="Trebuchet MS"/>
          <w:color w:val="000000"/>
          <w:sz w:val="20"/>
          <w:szCs w:val="20"/>
        </w:rPr>
        <w:t xml:space="preserve"> Licencia con goce de sueldo por estudios de tipo superior, </w:t>
      </w:r>
      <w:r w:rsidR="00C162E8" w:rsidRPr="00964AA8">
        <w:rPr>
          <w:rFonts w:ascii="Trebuchet MS" w:hAnsi="Trebuchet MS" w:cs="Trebuchet MS"/>
          <w:color w:val="000000"/>
          <w:sz w:val="20"/>
          <w:szCs w:val="20"/>
        </w:rPr>
        <w:t>para que</w:t>
      </w:r>
      <w:r w:rsidRPr="00964AA8">
        <w:rPr>
          <w:rFonts w:ascii="Trebuchet MS" w:hAnsi="Trebuchet MS" w:cs="Trebuchet MS"/>
          <w:color w:val="000000"/>
          <w:sz w:val="20"/>
          <w:szCs w:val="20"/>
        </w:rPr>
        <w:t xml:space="preserve">  los  trabajadores  agremiados al Sindicato Sección 27 realicen estudios de tipo superior</w:t>
      </w:r>
      <w:r w:rsidRPr="00964AA8">
        <w:rPr>
          <w:rFonts w:ascii="Trebuchet MS" w:hAnsi="Trebuchet MS" w:cs="Trebuchet MS"/>
          <w:sz w:val="20"/>
          <w:szCs w:val="20"/>
        </w:rPr>
        <w:t>, sin pérdida de antigüedad ni de derechos laborales.</w:t>
      </w:r>
    </w:p>
    <w:p w:rsidR="00801E9D" w:rsidRDefault="00801E9D" w:rsidP="004811C2">
      <w:pPr>
        <w:ind w:left="284"/>
        <w:jc w:val="both"/>
        <w:rPr>
          <w:rFonts w:ascii="Trebuchet MS" w:hAnsi="Trebuchet MS" w:cs="Trebuchet MS"/>
          <w:color w:val="000000"/>
          <w:sz w:val="20"/>
          <w:szCs w:val="20"/>
        </w:rPr>
      </w:pPr>
      <w:r w:rsidRPr="00964AA8">
        <w:rPr>
          <w:rFonts w:ascii="Trebuchet MS" w:hAnsi="Trebuchet MS" w:cs="Trebuchet MS"/>
          <w:b/>
          <w:bCs/>
          <w:color w:val="000000"/>
          <w:sz w:val="20"/>
          <w:szCs w:val="20"/>
        </w:rPr>
        <w:t>Compatibilidad:</w:t>
      </w:r>
      <w:r w:rsidR="00F0738A">
        <w:rPr>
          <w:rFonts w:ascii="Trebuchet MS" w:hAnsi="Trebuchet MS" w:cs="Trebuchet MS"/>
          <w:b/>
          <w:bCs/>
          <w:color w:val="000000"/>
          <w:sz w:val="20"/>
          <w:szCs w:val="20"/>
        </w:rPr>
        <w:t xml:space="preserve"> </w:t>
      </w:r>
      <w:r>
        <w:rPr>
          <w:rFonts w:ascii="Trebuchet MS" w:hAnsi="Trebuchet MS" w:cs="Trebuchet MS"/>
          <w:color w:val="000000"/>
          <w:sz w:val="20"/>
          <w:szCs w:val="20"/>
        </w:rPr>
        <w:t xml:space="preserve">Documento en el que consta la autorización emitida por los servidores públicos facultados en las entidades, a favor de los trabajadores o profesionales para desempeñar dos o </w:t>
      </w:r>
      <w:r w:rsidR="0016789A">
        <w:rPr>
          <w:rFonts w:ascii="Trebuchet MS" w:hAnsi="Trebuchet MS" w:cs="Trebuchet MS"/>
          <w:color w:val="000000"/>
          <w:sz w:val="20"/>
          <w:szCs w:val="20"/>
        </w:rPr>
        <w:t>más</w:t>
      </w:r>
      <w:r>
        <w:rPr>
          <w:rFonts w:ascii="Trebuchet MS" w:hAnsi="Trebuchet MS" w:cs="Trebuchet MS"/>
          <w:color w:val="000000"/>
          <w:sz w:val="20"/>
          <w:szCs w:val="20"/>
        </w:rPr>
        <w:t xml:space="preserve"> empleos profesionales mediante dos contratos, cuyos sueldos u honorarios se cubran con cargo a sus respectivos presupuestos. </w:t>
      </w:r>
    </w:p>
    <w:p w:rsidR="00801E9D" w:rsidRDefault="00801E9D" w:rsidP="004811C2">
      <w:pPr>
        <w:ind w:left="284"/>
        <w:jc w:val="both"/>
        <w:rPr>
          <w:rFonts w:ascii="Trebuchet MS" w:hAnsi="Trebuchet MS" w:cs="Trebuchet MS"/>
          <w:color w:val="000000"/>
          <w:sz w:val="20"/>
          <w:szCs w:val="20"/>
        </w:rPr>
      </w:pPr>
      <w:r>
        <w:rPr>
          <w:rFonts w:ascii="Trebuchet MS" w:hAnsi="Trebuchet MS" w:cs="Trebuchet MS"/>
          <w:b/>
          <w:bCs/>
          <w:color w:val="000000"/>
          <w:sz w:val="20"/>
          <w:szCs w:val="20"/>
        </w:rPr>
        <w:t xml:space="preserve">URL: </w:t>
      </w:r>
      <w:r w:rsidRPr="00796822">
        <w:rPr>
          <w:rFonts w:ascii="Trebuchet MS" w:hAnsi="Trebuchet MS" w:cs="Trebuchet MS"/>
          <w:color w:val="000000"/>
          <w:sz w:val="20"/>
          <w:szCs w:val="20"/>
        </w:rPr>
        <w:t>Unidad de Relaciones Laborales.</w:t>
      </w:r>
    </w:p>
    <w:p w:rsidR="00801E9D" w:rsidRDefault="00801E9D" w:rsidP="00796822">
      <w:pPr>
        <w:ind w:left="284"/>
        <w:jc w:val="both"/>
        <w:rPr>
          <w:rFonts w:ascii="Trebuchet MS" w:hAnsi="Trebuchet MS" w:cs="Trebuchet MS"/>
          <w:color w:val="000000"/>
          <w:sz w:val="20"/>
          <w:szCs w:val="20"/>
        </w:rPr>
      </w:pPr>
      <w:r w:rsidRPr="00796822">
        <w:rPr>
          <w:rFonts w:ascii="Trebuchet MS" w:hAnsi="Trebuchet MS" w:cs="Trebuchet MS"/>
          <w:b/>
          <w:bCs/>
          <w:color w:val="000000"/>
          <w:sz w:val="20"/>
          <w:szCs w:val="20"/>
        </w:rPr>
        <w:t>URCT:</w:t>
      </w:r>
      <w:r>
        <w:rPr>
          <w:rFonts w:ascii="Trebuchet MS" w:hAnsi="Trebuchet MS" w:cs="Trebuchet MS"/>
          <w:color w:val="000000"/>
          <w:sz w:val="20"/>
          <w:szCs w:val="20"/>
        </w:rPr>
        <w:t xml:space="preserve"> Unidad de Registro, Control y Trámite.</w:t>
      </w:r>
    </w:p>
    <w:p w:rsidR="00214DE3" w:rsidRDefault="00214DE3" w:rsidP="00796822">
      <w:pPr>
        <w:ind w:left="284"/>
        <w:jc w:val="both"/>
        <w:rPr>
          <w:rFonts w:ascii="Trebuchet MS" w:hAnsi="Trebuchet MS" w:cs="Trebuchet MS"/>
          <w:color w:val="000000"/>
          <w:sz w:val="20"/>
          <w:szCs w:val="20"/>
        </w:rPr>
      </w:pPr>
    </w:p>
    <w:p w:rsidR="00801E9D" w:rsidRDefault="00214DE3" w:rsidP="00214DE3">
      <w:pPr>
        <w:tabs>
          <w:tab w:val="left" w:pos="1395"/>
        </w:tabs>
        <w:rPr>
          <w:rFonts w:ascii="Trebuchet MS" w:hAnsi="Trebuchet MS" w:cs="Trebuchet MS"/>
          <w:b/>
          <w:bCs/>
          <w:sz w:val="20"/>
          <w:szCs w:val="20"/>
          <w:lang w:val="es-MX"/>
        </w:rPr>
      </w:pPr>
      <w:r>
        <w:rPr>
          <w:rFonts w:ascii="Trebuchet MS" w:hAnsi="Trebuchet MS" w:cs="Trebuchet MS"/>
          <w:b/>
          <w:bCs/>
          <w:sz w:val="20"/>
          <w:szCs w:val="20"/>
          <w:lang w:val="es-MX"/>
        </w:rPr>
        <w:lastRenderedPageBreak/>
        <w:t>7. DIAGRAMA DE FLU</w:t>
      </w:r>
      <w:r w:rsidRPr="00B6475E">
        <w:rPr>
          <w:rFonts w:ascii="Trebuchet MS" w:hAnsi="Trebuchet MS" w:cs="Trebuchet MS"/>
          <w:b/>
          <w:bCs/>
          <w:sz w:val="20"/>
          <w:szCs w:val="20"/>
          <w:lang w:val="es-MX"/>
        </w:rPr>
        <w:t>JO.</w:t>
      </w:r>
      <w:r w:rsidR="00FE2E5B">
        <w:rPr>
          <w:rFonts w:ascii="Trebuchet MS" w:hAnsi="Trebuchet MS" w:cs="Trebuchet MS"/>
          <w:b/>
          <w:bCs/>
          <w:noProof/>
          <w:sz w:val="20"/>
          <w:szCs w:val="20"/>
          <w:lang w:val="es-MX" w:eastAsia="es-MX"/>
        </w:rPr>
        <w:drawing>
          <wp:inline distT="0" distB="0" distL="0" distR="0">
            <wp:extent cx="5608306" cy="6745041"/>
            <wp:effectExtent l="0" t="0" r="0" b="0"/>
            <wp:docPr id="9" name="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RH-04 REVISIÓN DEL FORMATO ÚNICO DE PERSONAL Y DOCUMENTACIÓN.jpg"/>
                    <pic:cNvPicPr/>
                  </pic:nvPicPr>
                  <pic:blipFill>
                    <a:blip r:embed="rId12">
                      <a:extLst>
                        <a:ext uri="{28A0092B-C50C-407E-A947-70E740481C1C}">
                          <a14:useLocalDpi xmlns:a14="http://schemas.microsoft.com/office/drawing/2010/main" val="0"/>
                        </a:ext>
                      </a:extLst>
                    </a:blip>
                    <a:stretch>
                      <a:fillRect/>
                    </a:stretch>
                  </pic:blipFill>
                  <pic:spPr>
                    <a:xfrm>
                      <a:off x="0" y="0"/>
                      <a:ext cx="5608306" cy="6745041"/>
                    </a:xfrm>
                    <a:prstGeom prst="rect">
                      <a:avLst/>
                    </a:prstGeom>
                  </pic:spPr>
                </pic:pic>
              </a:graphicData>
            </a:graphic>
          </wp:inline>
        </w:drawing>
      </w:r>
    </w:p>
    <w:p w:rsidR="00DE3E5E" w:rsidRPr="00214DE3" w:rsidRDefault="00DE3E5E" w:rsidP="00214DE3">
      <w:pPr>
        <w:tabs>
          <w:tab w:val="left" w:pos="1395"/>
        </w:tabs>
        <w:rPr>
          <w:rFonts w:ascii="Trebuchet MS" w:hAnsi="Trebuchet MS" w:cs="Trebuchet MS"/>
          <w:sz w:val="20"/>
          <w:szCs w:val="20"/>
          <w:lang w:val="es-MX"/>
        </w:rPr>
      </w:pPr>
    </w:p>
    <w:p w:rsidR="00F42BBD" w:rsidRDefault="00F42BBD" w:rsidP="007E4D87">
      <w:pPr>
        <w:jc w:val="both"/>
        <w:rPr>
          <w:rFonts w:ascii="Trebuchet MS" w:hAnsi="Trebuchet MS" w:cs="Trebuchet MS"/>
          <w:b/>
          <w:bCs/>
          <w:sz w:val="20"/>
          <w:szCs w:val="20"/>
          <w:lang w:val="es-MX"/>
        </w:rPr>
      </w:pPr>
    </w:p>
    <w:p w:rsidR="00801E9D" w:rsidRDefault="00801E9D" w:rsidP="007E4D87">
      <w:pPr>
        <w:jc w:val="both"/>
        <w:rPr>
          <w:rFonts w:ascii="Trebuchet MS" w:hAnsi="Trebuchet MS" w:cs="Trebuchet MS"/>
          <w:b/>
          <w:bCs/>
          <w:sz w:val="20"/>
          <w:szCs w:val="20"/>
          <w:lang w:val="es-MX"/>
        </w:rPr>
      </w:pPr>
      <w:r w:rsidRPr="00B6475E">
        <w:rPr>
          <w:rFonts w:ascii="Trebuchet MS" w:hAnsi="Trebuchet MS" w:cs="Trebuchet MS"/>
          <w:b/>
          <w:bCs/>
          <w:sz w:val="20"/>
          <w:szCs w:val="20"/>
          <w:lang w:val="es-MX"/>
        </w:rPr>
        <w:lastRenderedPageBreak/>
        <w:t>8. DESCRIPCIÓN DEL PROCEDIMIENTO.</w:t>
      </w:r>
    </w:p>
    <w:p w:rsidR="0081645C" w:rsidRPr="00493DAE" w:rsidRDefault="0081645C" w:rsidP="007E4D87">
      <w:pPr>
        <w:jc w:val="both"/>
        <w:rPr>
          <w:rFonts w:ascii="Trebuchet MS" w:hAnsi="Trebuchet MS" w:cs="Trebuchet MS"/>
          <w:b/>
          <w:bCs/>
          <w:sz w:val="20"/>
          <w:szCs w:val="20"/>
          <w:lang w:val="es-MX"/>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1843"/>
        <w:gridCol w:w="4819"/>
        <w:gridCol w:w="1701"/>
      </w:tblGrid>
      <w:tr w:rsidR="00801E9D" w:rsidRPr="00B6475E" w:rsidTr="00C703ED">
        <w:trPr>
          <w:trHeight w:val="419"/>
          <w:jc w:val="center"/>
        </w:trPr>
        <w:tc>
          <w:tcPr>
            <w:tcW w:w="2261" w:type="dxa"/>
            <w:shd w:val="clear" w:color="auto" w:fill="BFBFBF"/>
            <w:vAlign w:val="center"/>
          </w:tcPr>
          <w:p w:rsidR="00801E9D" w:rsidRPr="00512598" w:rsidRDefault="00801E9D" w:rsidP="00512598">
            <w:pPr>
              <w:jc w:val="center"/>
              <w:rPr>
                <w:rFonts w:ascii="Trebuchet MS" w:hAnsi="Trebuchet MS" w:cs="Trebuchet MS"/>
                <w:b/>
                <w:bCs/>
                <w:sz w:val="18"/>
                <w:szCs w:val="18"/>
              </w:rPr>
            </w:pPr>
            <w:r w:rsidRPr="00512598">
              <w:rPr>
                <w:rFonts w:ascii="Trebuchet MS" w:hAnsi="Trebuchet MS" w:cs="Trebuchet MS"/>
                <w:b/>
                <w:bCs/>
                <w:sz w:val="18"/>
                <w:szCs w:val="18"/>
              </w:rPr>
              <w:t>Responsable</w:t>
            </w:r>
          </w:p>
        </w:tc>
        <w:tc>
          <w:tcPr>
            <w:tcW w:w="1843" w:type="dxa"/>
            <w:shd w:val="clear" w:color="auto" w:fill="BFBFBF"/>
            <w:vAlign w:val="center"/>
          </w:tcPr>
          <w:p w:rsidR="00801E9D" w:rsidRPr="00512598" w:rsidRDefault="00801E9D" w:rsidP="00512598">
            <w:pPr>
              <w:jc w:val="center"/>
              <w:rPr>
                <w:rFonts w:ascii="Trebuchet MS" w:hAnsi="Trebuchet MS" w:cs="Trebuchet MS"/>
                <w:b/>
                <w:bCs/>
                <w:sz w:val="18"/>
                <w:szCs w:val="18"/>
              </w:rPr>
            </w:pPr>
            <w:r w:rsidRPr="00512598">
              <w:rPr>
                <w:rFonts w:ascii="Trebuchet MS" w:hAnsi="Trebuchet MS" w:cs="Trebuchet MS"/>
                <w:b/>
                <w:bCs/>
                <w:sz w:val="18"/>
                <w:szCs w:val="18"/>
              </w:rPr>
              <w:t>Actividad</w:t>
            </w:r>
          </w:p>
        </w:tc>
        <w:tc>
          <w:tcPr>
            <w:tcW w:w="4819" w:type="dxa"/>
            <w:shd w:val="clear" w:color="auto" w:fill="BFBFBF"/>
            <w:vAlign w:val="center"/>
          </w:tcPr>
          <w:p w:rsidR="00801E9D" w:rsidRPr="00512598" w:rsidRDefault="00801E9D" w:rsidP="00512598">
            <w:pPr>
              <w:jc w:val="center"/>
              <w:rPr>
                <w:rFonts w:ascii="Trebuchet MS" w:hAnsi="Trebuchet MS" w:cs="Trebuchet MS"/>
                <w:b/>
                <w:bCs/>
                <w:sz w:val="18"/>
                <w:szCs w:val="18"/>
              </w:rPr>
            </w:pPr>
            <w:r w:rsidRPr="00512598">
              <w:rPr>
                <w:rFonts w:ascii="Trebuchet MS" w:hAnsi="Trebuchet MS" w:cs="Trebuchet MS"/>
                <w:b/>
                <w:bCs/>
                <w:sz w:val="18"/>
                <w:szCs w:val="18"/>
              </w:rPr>
              <w:t>Tareas</w:t>
            </w:r>
          </w:p>
        </w:tc>
        <w:tc>
          <w:tcPr>
            <w:tcW w:w="1701" w:type="dxa"/>
            <w:shd w:val="clear" w:color="auto" w:fill="BFBFBF"/>
            <w:vAlign w:val="center"/>
          </w:tcPr>
          <w:p w:rsidR="00801E9D" w:rsidRPr="00512598" w:rsidRDefault="00801E9D" w:rsidP="00512598">
            <w:pPr>
              <w:jc w:val="center"/>
              <w:rPr>
                <w:rFonts w:ascii="Trebuchet MS" w:hAnsi="Trebuchet MS" w:cs="Trebuchet MS"/>
                <w:b/>
                <w:bCs/>
                <w:sz w:val="18"/>
                <w:szCs w:val="18"/>
              </w:rPr>
            </w:pPr>
            <w:r w:rsidRPr="00512598">
              <w:rPr>
                <w:rFonts w:ascii="Trebuchet MS" w:hAnsi="Trebuchet MS" w:cs="Trebuchet MS"/>
                <w:b/>
                <w:bCs/>
                <w:sz w:val="18"/>
                <w:szCs w:val="18"/>
              </w:rPr>
              <w:t>Registro</w:t>
            </w:r>
          </w:p>
        </w:tc>
      </w:tr>
      <w:tr w:rsidR="00801E9D" w:rsidRPr="00B6475E" w:rsidTr="00C703ED">
        <w:trPr>
          <w:trHeight w:val="766"/>
          <w:jc w:val="center"/>
        </w:trPr>
        <w:tc>
          <w:tcPr>
            <w:tcW w:w="2261" w:type="dxa"/>
            <w:vAlign w:val="center"/>
          </w:tcPr>
          <w:p w:rsidR="00801E9D" w:rsidRPr="00C22CA9" w:rsidRDefault="00801E9D" w:rsidP="001E17AB">
            <w:pPr>
              <w:tabs>
                <w:tab w:val="left" w:pos="3560"/>
              </w:tabs>
              <w:jc w:val="center"/>
              <w:rPr>
                <w:rFonts w:ascii="Trebuchet MS" w:hAnsi="Trebuchet MS" w:cs="Trebuchet MS"/>
                <w:sz w:val="18"/>
                <w:szCs w:val="18"/>
              </w:rPr>
            </w:pPr>
            <w:r>
              <w:rPr>
                <w:rFonts w:ascii="Trebuchet MS" w:hAnsi="Trebuchet MS" w:cs="Trebuchet MS"/>
                <w:sz w:val="18"/>
                <w:szCs w:val="18"/>
                <w:lang w:val="es-MX"/>
              </w:rPr>
              <w:t>L</w:t>
            </w:r>
            <w:r w:rsidRPr="00C22CA9">
              <w:rPr>
                <w:rFonts w:ascii="Trebuchet MS" w:hAnsi="Trebuchet MS" w:cs="Trebuchet MS"/>
                <w:sz w:val="18"/>
                <w:szCs w:val="18"/>
                <w:lang w:val="es-MX"/>
              </w:rPr>
              <w:t>a Unidad de Control y Gestión de la Subsecretaria de Educación Básica</w:t>
            </w:r>
          </w:p>
        </w:tc>
        <w:tc>
          <w:tcPr>
            <w:tcW w:w="1843" w:type="dxa"/>
            <w:vAlign w:val="center"/>
          </w:tcPr>
          <w:p w:rsidR="00801E9D" w:rsidRPr="002C397A" w:rsidRDefault="00801E9D" w:rsidP="00A65322">
            <w:pPr>
              <w:pStyle w:val="Prrafodelista"/>
              <w:tabs>
                <w:tab w:val="left" w:pos="3560"/>
              </w:tabs>
              <w:ind w:left="0" w:right="-32"/>
              <w:rPr>
                <w:rFonts w:ascii="Trebuchet MS" w:hAnsi="Trebuchet MS" w:cs="Trebuchet MS"/>
                <w:b/>
                <w:bCs/>
                <w:sz w:val="18"/>
                <w:szCs w:val="18"/>
              </w:rPr>
            </w:pPr>
            <w:r>
              <w:rPr>
                <w:rFonts w:ascii="Trebuchet MS" w:hAnsi="Trebuchet MS" w:cs="Trebuchet MS"/>
                <w:b/>
                <w:bCs/>
                <w:sz w:val="18"/>
                <w:szCs w:val="18"/>
              </w:rPr>
              <w:t>1. Entrega F</w:t>
            </w:r>
            <w:r w:rsidR="00EE52D7">
              <w:rPr>
                <w:rFonts w:ascii="Trebuchet MS" w:hAnsi="Trebuchet MS" w:cs="Trebuchet MS"/>
                <w:b/>
                <w:bCs/>
                <w:sz w:val="18"/>
                <w:szCs w:val="18"/>
              </w:rPr>
              <w:t>UP,</w:t>
            </w:r>
            <w:r w:rsidR="00126E66">
              <w:rPr>
                <w:rFonts w:ascii="Trebuchet MS" w:hAnsi="Trebuchet MS" w:cs="Trebuchet MS"/>
                <w:b/>
                <w:bCs/>
                <w:sz w:val="18"/>
                <w:szCs w:val="18"/>
              </w:rPr>
              <w:t xml:space="preserve"> estudio </w:t>
            </w:r>
            <w:r w:rsidR="00AA22BC">
              <w:rPr>
                <w:rFonts w:ascii="Trebuchet MS" w:hAnsi="Trebuchet MS" w:cs="Trebuchet MS"/>
                <w:b/>
                <w:bCs/>
                <w:sz w:val="18"/>
                <w:szCs w:val="18"/>
              </w:rPr>
              <w:t>de compatibilidad</w:t>
            </w:r>
            <w:r w:rsidR="00EE52D7">
              <w:rPr>
                <w:rFonts w:ascii="Trebuchet MS" w:hAnsi="Trebuchet MS" w:cs="Trebuchet MS"/>
                <w:b/>
                <w:bCs/>
                <w:sz w:val="18"/>
                <w:szCs w:val="18"/>
              </w:rPr>
              <w:t xml:space="preserve"> y </w:t>
            </w:r>
            <w:r>
              <w:rPr>
                <w:rFonts w:ascii="Trebuchet MS" w:hAnsi="Trebuchet MS" w:cs="Trebuchet MS"/>
                <w:b/>
                <w:bCs/>
                <w:sz w:val="18"/>
                <w:szCs w:val="18"/>
              </w:rPr>
              <w:t xml:space="preserve">documentación </w:t>
            </w:r>
            <w:r w:rsidR="00126E66">
              <w:rPr>
                <w:rFonts w:ascii="Trebuchet MS" w:hAnsi="Trebuchet MS" w:cs="Trebuchet MS"/>
                <w:b/>
                <w:bCs/>
                <w:sz w:val="18"/>
                <w:szCs w:val="18"/>
              </w:rPr>
              <w:t>requerida.</w:t>
            </w:r>
            <w:r>
              <w:rPr>
                <w:rFonts w:ascii="Trebuchet MS" w:hAnsi="Trebuchet MS" w:cs="Trebuchet MS"/>
                <w:b/>
                <w:bCs/>
                <w:sz w:val="18"/>
                <w:szCs w:val="18"/>
              </w:rPr>
              <w:t xml:space="preserve"> </w:t>
            </w:r>
          </w:p>
        </w:tc>
        <w:tc>
          <w:tcPr>
            <w:tcW w:w="4819" w:type="dxa"/>
          </w:tcPr>
          <w:p w:rsidR="00126E66" w:rsidRPr="00126E66" w:rsidRDefault="00EE52D7" w:rsidP="00EE52D7">
            <w:pPr>
              <w:pStyle w:val="Textoindependiente"/>
              <w:numPr>
                <w:ilvl w:val="1"/>
                <w:numId w:val="17"/>
              </w:numPr>
              <w:ind w:left="338" w:hanging="396"/>
              <w:jc w:val="both"/>
              <w:rPr>
                <w:rFonts w:ascii="Trebuchet MS" w:hAnsi="Trebuchet MS" w:cs="Trebuchet MS"/>
                <w:sz w:val="18"/>
                <w:szCs w:val="18"/>
              </w:rPr>
            </w:pPr>
            <w:r>
              <w:rPr>
                <w:rFonts w:ascii="Trebuchet MS" w:hAnsi="Trebuchet MS" w:cs="Trebuchet MS"/>
                <w:sz w:val="18"/>
                <w:szCs w:val="18"/>
                <w:lang w:val="es-ES"/>
              </w:rPr>
              <w:t>Entrega FUP, documentación y</w:t>
            </w:r>
            <w:r w:rsidR="00801E9D">
              <w:rPr>
                <w:rFonts w:ascii="Trebuchet MS" w:hAnsi="Trebuchet MS" w:cs="Trebuchet MS"/>
                <w:sz w:val="18"/>
                <w:szCs w:val="18"/>
                <w:lang w:val="es-ES"/>
              </w:rPr>
              <w:t xml:space="preserve"> </w:t>
            </w:r>
            <w:r w:rsidR="00126E66">
              <w:rPr>
                <w:rFonts w:ascii="Trebuchet MS" w:hAnsi="Trebuchet MS" w:cs="Trebuchet MS"/>
                <w:sz w:val="18"/>
                <w:szCs w:val="18"/>
                <w:lang w:val="es-ES"/>
              </w:rPr>
              <w:t xml:space="preserve">estudio </w:t>
            </w:r>
            <w:r w:rsidR="00801E9D">
              <w:rPr>
                <w:rFonts w:ascii="Trebuchet MS" w:hAnsi="Trebuchet MS" w:cs="Trebuchet MS"/>
                <w:sz w:val="18"/>
                <w:szCs w:val="18"/>
                <w:lang w:val="es-ES"/>
              </w:rPr>
              <w:t>compatibilidad.</w:t>
            </w:r>
            <w:r>
              <w:rPr>
                <w:rFonts w:ascii="Trebuchet MS" w:hAnsi="Trebuchet MS" w:cs="Trebuchet MS"/>
                <w:sz w:val="18"/>
                <w:szCs w:val="18"/>
                <w:lang w:val="es-ES"/>
              </w:rPr>
              <w:t xml:space="preserve"> </w:t>
            </w:r>
          </w:p>
          <w:p w:rsidR="00801E9D" w:rsidRDefault="00F0738A" w:rsidP="00126E66">
            <w:pPr>
              <w:pStyle w:val="Textoindependiente"/>
              <w:ind w:left="-58"/>
              <w:jc w:val="both"/>
              <w:rPr>
                <w:rFonts w:ascii="Trebuchet MS" w:hAnsi="Trebuchet MS" w:cs="Trebuchet MS"/>
                <w:sz w:val="18"/>
                <w:szCs w:val="18"/>
              </w:rPr>
            </w:pPr>
            <w:r>
              <w:rPr>
                <w:rFonts w:ascii="Trebuchet MS" w:hAnsi="Trebuchet MS" w:cs="Trebuchet MS"/>
                <w:sz w:val="18"/>
                <w:szCs w:val="18"/>
              </w:rPr>
              <w:t xml:space="preserve">Documentación anexa al FUP: </w:t>
            </w:r>
            <w:r w:rsidR="00EE52D7">
              <w:rPr>
                <w:rFonts w:ascii="Trebuchet MS" w:hAnsi="Trebuchet MS" w:cs="Trebuchet MS"/>
                <w:sz w:val="18"/>
                <w:szCs w:val="18"/>
                <w:lang w:val="es-ES"/>
              </w:rPr>
              <w:t>Nombramiento, orden de presentación, propuesta, aviso de presentación, volante de validación, preparación, etc.)</w:t>
            </w:r>
          </w:p>
        </w:tc>
        <w:tc>
          <w:tcPr>
            <w:tcW w:w="1701" w:type="dxa"/>
            <w:vAlign w:val="center"/>
          </w:tcPr>
          <w:p w:rsidR="00801E9D" w:rsidRPr="00512598" w:rsidRDefault="005C3394" w:rsidP="005C3394">
            <w:pPr>
              <w:pStyle w:val="Textoindependiente"/>
              <w:jc w:val="center"/>
              <w:rPr>
                <w:rFonts w:ascii="Trebuchet MS" w:hAnsi="Trebuchet MS" w:cs="Trebuchet MS"/>
                <w:sz w:val="18"/>
                <w:szCs w:val="18"/>
              </w:rPr>
            </w:pPr>
            <w:r>
              <w:rPr>
                <w:rFonts w:ascii="Trebuchet MS" w:hAnsi="Trebuchet MS" w:cs="Trebuchet MS"/>
                <w:sz w:val="18"/>
                <w:szCs w:val="18"/>
              </w:rPr>
              <w:t>------</w:t>
            </w:r>
          </w:p>
        </w:tc>
      </w:tr>
      <w:tr w:rsidR="00801E9D" w:rsidRPr="00B6475E" w:rsidTr="00C703ED">
        <w:trPr>
          <w:trHeight w:val="5335"/>
          <w:jc w:val="center"/>
        </w:trPr>
        <w:tc>
          <w:tcPr>
            <w:tcW w:w="2261" w:type="dxa"/>
            <w:vAlign w:val="center"/>
          </w:tcPr>
          <w:p w:rsidR="004E0C9E" w:rsidRDefault="004E0C9E" w:rsidP="0002494F">
            <w:pPr>
              <w:tabs>
                <w:tab w:val="left" w:pos="3560"/>
              </w:tabs>
              <w:jc w:val="center"/>
              <w:rPr>
                <w:rFonts w:ascii="Trebuchet MS" w:hAnsi="Trebuchet MS" w:cs="Trebuchet MS"/>
                <w:sz w:val="18"/>
                <w:szCs w:val="18"/>
              </w:rPr>
            </w:pPr>
            <w:r>
              <w:rPr>
                <w:rFonts w:ascii="Trebuchet MS" w:hAnsi="Trebuchet MS" w:cs="Trebuchet MS"/>
                <w:sz w:val="18"/>
                <w:szCs w:val="18"/>
              </w:rPr>
              <w:t xml:space="preserve">Unidad de Administración de Personal </w:t>
            </w:r>
          </w:p>
          <w:p w:rsidR="00801E9D" w:rsidRDefault="004E0C9E" w:rsidP="0002494F">
            <w:pPr>
              <w:tabs>
                <w:tab w:val="left" w:pos="3560"/>
              </w:tabs>
              <w:jc w:val="center"/>
              <w:rPr>
                <w:rFonts w:ascii="Trebuchet MS" w:hAnsi="Trebuchet MS" w:cs="Trebuchet MS"/>
                <w:sz w:val="18"/>
                <w:szCs w:val="18"/>
              </w:rPr>
            </w:pPr>
            <w:r>
              <w:rPr>
                <w:rFonts w:ascii="Trebuchet MS" w:hAnsi="Trebuchet MS" w:cs="Trebuchet MS"/>
                <w:sz w:val="18"/>
                <w:szCs w:val="18"/>
              </w:rPr>
              <w:t>(</w:t>
            </w:r>
            <w:proofErr w:type="spellStart"/>
            <w:r w:rsidR="00801E9D">
              <w:rPr>
                <w:rFonts w:ascii="Trebuchet MS" w:hAnsi="Trebuchet MS" w:cs="Trebuchet MS"/>
                <w:sz w:val="18"/>
                <w:szCs w:val="18"/>
              </w:rPr>
              <w:t>Subjefatura</w:t>
            </w:r>
            <w:proofErr w:type="spellEnd"/>
            <w:r w:rsidR="00801E9D">
              <w:rPr>
                <w:rFonts w:ascii="Trebuchet MS" w:hAnsi="Trebuchet MS" w:cs="Trebuchet MS"/>
                <w:sz w:val="18"/>
                <w:szCs w:val="18"/>
              </w:rPr>
              <w:t xml:space="preserve"> de Recepción y Envío</w:t>
            </w:r>
            <w:r>
              <w:rPr>
                <w:rFonts w:ascii="Trebuchet MS" w:hAnsi="Trebuchet MS" w:cs="Trebuchet MS"/>
                <w:sz w:val="18"/>
                <w:szCs w:val="18"/>
              </w:rPr>
              <w:t>)</w:t>
            </w:r>
          </w:p>
        </w:tc>
        <w:tc>
          <w:tcPr>
            <w:tcW w:w="1843" w:type="dxa"/>
            <w:vAlign w:val="center"/>
          </w:tcPr>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02494F" w:rsidP="00A65322">
            <w:pPr>
              <w:pStyle w:val="Prrafodelista"/>
              <w:tabs>
                <w:tab w:val="left" w:pos="3560"/>
              </w:tabs>
              <w:ind w:left="0" w:right="-32"/>
              <w:rPr>
                <w:rFonts w:ascii="Trebuchet MS" w:hAnsi="Trebuchet MS" w:cs="Trebuchet MS"/>
                <w:b/>
                <w:bCs/>
                <w:sz w:val="18"/>
                <w:szCs w:val="18"/>
              </w:rPr>
            </w:pPr>
          </w:p>
          <w:p w:rsidR="0002494F" w:rsidRDefault="00801E9D" w:rsidP="00A65322">
            <w:pPr>
              <w:pStyle w:val="Prrafodelista"/>
              <w:tabs>
                <w:tab w:val="left" w:pos="3560"/>
              </w:tabs>
              <w:ind w:left="0" w:right="-32"/>
              <w:rPr>
                <w:rFonts w:ascii="Trebuchet MS" w:hAnsi="Trebuchet MS" w:cs="Trebuchet MS"/>
                <w:b/>
                <w:bCs/>
                <w:sz w:val="18"/>
                <w:szCs w:val="18"/>
              </w:rPr>
            </w:pPr>
            <w:r>
              <w:rPr>
                <w:rFonts w:ascii="Trebuchet MS" w:hAnsi="Trebuchet MS" w:cs="Trebuchet MS"/>
                <w:b/>
                <w:bCs/>
                <w:sz w:val="18"/>
                <w:szCs w:val="18"/>
              </w:rPr>
              <w:t>2.R</w:t>
            </w:r>
            <w:r w:rsidRPr="002C397A">
              <w:rPr>
                <w:rFonts w:ascii="Trebuchet MS" w:hAnsi="Trebuchet MS" w:cs="Trebuchet MS"/>
                <w:b/>
                <w:bCs/>
                <w:sz w:val="18"/>
                <w:szCs w:val="18"/>
              </w:rPr>
              <w:t>evisión del FUP</w:t>
            </w:r>
            <w:r>
              <w:rPr>
                <w:rFonts w:ascii="Trebuchet MS" w:hAnsi="Trebuchet MS" w:cs="Trebuchet MS"/>
                <w:b/>
                <w:bCs/>
                <w:sz w:val="18"/>
                <w:szCs w:val="18"/>
              </w:rPr>
              <w:t>,</w:t>
            </w:r>
            <w:r w:rsidR="00126E66">
              <w:rPr>
                <w:rFonts w:ascii="Trebuchet MS" w:hAnsi="Trebuchet MS" w:cs="Trebuchet MS"/>
                <w:b/>
                <w:bCs/>
                <w:sz w:val="18"/>
                <w:szCs w:val="18"/>
              </w:rPr>
              <w:t xml:space="preserve"> estudio </w:t>
            </w:r>
            <w:r w:rsidR="00AA22BC">
              <w:rPr>
                <w:rFonts w:ascii="Trebuchet MS" w:hAnsi="Trebuchet MS" w:cs="Trebuchet MS"/>
                <w:b/>
                <w:bCs/>
                <w:sz w:val="18"/>
                <w:szCs w:val="18"/>
              </w:rPr>
              <w:t>de compatibilidad y</w:t>
            </w:r>
            <w:r>
              <w:rPr>
                <w:rFonts w:ascii="Trebuchet MS" w:hAnsi="Trebuchet MS" w:cs="Trebuchet MS"/>
                <w:b/>
                <w:bCs/>
                <w:sz w:val="18"/>
                <w:szCs w:val="18"/>
              </w:rPr>
              <w:t xml:space="preserve"> documentación  </w:t>
            </w:r>
          </w:p>
          <w:p w:rsidR="0002494F" w:rsidRDefault="0002494F" w:rsidP="0002494F"/>
          <w:p w:rsidR="0002494F" w:rsidRPr="0002494F" w:rsidRDefault="0002494F" w:rsidP="0002494F"/>
          <w:p w:rsidR="0002494F" w:rsidRPr="0002494F" w:rsidRDefault="0002494F" w:rsidP="0002494F"/>
          <w:p w:rsidR="0002494F" w:rsidRPr="0002494F" w:rsidRDefault="0002494F" w:rsidP="0002494F"/>
          <w:p w:rsidR="0002494F" w:rsidRPr="0002494F" w:rsidRDefault="0002494F" w:rsidP="0002494F"/>
          <w:p w:rsidR="0002494F" w:rsidRPr="0002494F" w:rsidRDefault="0002494F" w:rsidP="0002494F"/>
          <w:p w:rsidR="0002494F" w:rsidRPr="0002494F" w:rsidRDefault="0002494F" w:rsidP="0002494F"/>
          <w:p w:rsidR="0002494F" w:rsidRDefault="0002494F" w:rsidP="0002494F"/>
          <w:p w:rsidR="00801E9D" w:rsidRPr="0002494F" w:rsidRDefault="00801E9D" w:rsidP="0002494F"/>
        </w:tc>
        <w:tc>
          <w:tcPr>
            <w:tcW w:w="4819" w:type="dxa"/>
          </w:tcPr>
          <w:p w:rsidR="00801E9D" w:rsidRDefault="00EE52D7" w:rsidP="00A65322">
            <w:pPr>
              <w:pStyle w:val="Textoindependiente"/>
              <w:jc w:val="both"/>
              <w:rPr>
                <w:rFonts w:ascii="Trebuchet MS" w:hAnsi="Trebuchet MS" w:cs="Trebuchet MS"/>
                <w:sz w:val="18"/>
                <w:szCs w:val="18"/>
              </w:rPr>
            </w:pPr>
            <w:r>
              <w:rPr>
                <w:rFonts w:ascii="Trebuchet MS" w:hAnsi="Trebuchet MS" w:cs="Trebuchet MS"/>
                <w:sz w:val="18"/>
                <w:szCs w:val="18"/>
              </w:rPr>
              <w:t>2.1 Recibe FUP</w:t>
            </w:r>
            <w:r w:rsidR="00801E9D">
              <w:rPr>
                <w:rFonts w:ascii="Trebuchet MS" w:hAnsi="Trebuchet MS" w:cs="Trebuchet MS"/>
                <w:sz w:val="18"/>
                <w:szCs w:val="18"/>
              </w:rPr>
              <w:t xml:space="preserve">, </w:t>
            </w:r>
            <w:r>
              <w:rPr>
                <w:rFonts w:ascii="Trebuchet MS" w:hAnsi="Trebuchet MS" w:cs="Trebuchet MS"/>
                <w:sz w:val="18"/>
                <w:szCs w:val="18"/>
              </w:rPr>
              <w:t>documentación y</w:t>
            </w:r>
            <w:r w:rsidR="00126E66">
              <w:rPr>
                <w:rFonts w:ascii="Trebuchet MS" w:hAnsi="Trebuchet MS" w:cs="Trebuchet MS"/>
                <w:sz w:val="18"/>
                <w:szCs w:val="18"/>
              </w:rPr>
              <w:t xml:space="preserve"> estudio</w:t>
            </w:r>
            <w:r w:rsidR="006F49BC">
              <w:rPr>
                <w:rFonts w:ascii="Trebuchet MS" w:hAnsi="Trebuchet MS" w:cs="Trebuchet MS"/>
                <w:sz w:val="18"/>
                <w:szCs w:val="18"/>
              </w:rPr>
              <w:t xml:space="preserve"> </w:t>
            </w:r>
            <w:r w:rsidR="00AA22BC">
              <w:rPr>
                <w:rFonts w:ascii="Trebuchet MS" w:hAnsi="Trebuchet MS" w:cs="Trebuchet MS"/>
                <w:sz w:val="18"/>
                <w:szCs w:val="18"/>
              </w:rPr>
              <w:t>de compatibilidad</w:t>
            </w:r>
            <w:r w:rsidR="00801E9D">
              <w:rPr>
                <w:rFonts w:ascii="Trebuchet MS" w:hAnsi="Trebuchet MS" w:cs="Trebuchet MS"/>
                <w:sz w:val="18"/>
                <w:szCs w:val="18"/>
              </w:rPr>
              <w:t>.</w:t>
            </w:r>
          </w:p>
          <w:p w:rsidR="00801E9D" w:rsidRDefault="00801E9D" w:rsidP="00A65322">
            <w:pPr>
              <w:pStyle w:val="Textoindependiente"/>
              <w:numPr>
                <w:ilvl w:val="1"/>
                <w:numId w:val="29"/>
              </w:numPr>
              <w:ind w:hanging="761"/>
              <w:jc w:val="both"/>
              <w:rPr>
                <w:rFonts w:ascii="Trebuchet MS" w:hAnsi="Trebuchet MS" w:cs="Trebuchet MS"/>
                <w:sz w:val="18"/>
                <w:szCs w:val="18"/>
              </w:rPr>
            </w:pPr>
            <w:r>
              <w:rPr>
                <w:rFonts w:ascii="Trebuchet MS" w:hAnsi="Trebuchet MS" w:cs="Trebuchet MS"/>
                <w:sz w:val="18"/>
                <w:szCs w:val="18"/>
              </w:rPr>
              <w:t>Registra en:</w:t>
            </w:r>
          </w:p>
          <w:p w:rsidR="00801E9D" w:rsidRPr="00DB5AA9" w:rsidRDefault="00801E9D" w:rsidP="001045EF">
            <w:pPr>
              <w:pStyle w:val="Prrafodelista"/>
              <w:numPr>
                <w:ilvl w:val="0"/>
                <w:numId w:val="10"/>
              </w:numPr>
              <w:ind w:left="905" w:hanging="396"/>
              <w:jc w:val="both"/>
              <w:rPr>
                <w:rFonts w:ascii="Trebuchet MS" w:hAnsi="Trebuchet MS" w:cs="Trebuchet MS"/>
                <w:sz w:val="18"/>
                <w:szCs w:val="18"/>
              </w:rPr>
            </w:pPr>
            <w:r w:rsidRPr="00DB5AA9">
              <w:rPr>
                <w:rFonts w:ascii="Trebuchet MS" w:hAnsi="Trebuchet MS" w:cs="Trebuchet MS"/>
                <w:sz w:val="18"/>
                <w:szCs w:val="18"/>
              </w:rPr>
              <w:t xml:space="preserve">Libreta de Relaciones con Folios </w:t>
            </w:r>
          </w:p>
          <w:p w:rsidR="00801E9D" w:rsidRPr="00DB5AA9" w:rsidRDefault="00801E9D" w:rsidP="001045EF">
            <w:pPr>
              <w:pStyle w:val="Prrafodelista"/>
              <w:numPr>
                <w:ilvl w:val="0"/>
                <w:numId w:val="10"/>
              </w:numPr>
              <w:ind w:left="905" w:hanging="396"/>
              <w:jc w:val="both"/>
              <w:rPr>
                <w:rFonts w:ascii="Trebuchet MS" w:hAnsi="Trebuchet MS" w:cs="Trebuchet MS"/>
                <w:sz w:val="18"/>
                <w:szCs w:val="18"/>
              </w:rPr>
            </w:pPr>
            <w:r w:rsidRPr="00DB5AA9">
              <w:rPr>
                <w:rFonts w:ascii="Trebuchet MS" w:hAnsi="Trebuchet MS" w:cs="Trebuchet MS"/>
                <w:sz w:val="18"/>
                <w:szCs w:val="18"/>
              </w:rPr>
              <w:t>Libreta de Movimientos Recibidos Altas</w:t>
            </w:r>
          </w:p>
          <w:p w:rsidR="00801E9D" w:rsidRDefault="00801E9D" w:rsidP="001045EF">
            <w:pPr>
              <w:pStyle w:val="Prrafodelista"/>
              <w:numPr>
                <w:ilvl w:val="0"/>
                <w:numId w:val="10"/>
              </w:numPr>
              <w:ind w:left="905" w:hanging="396"/>
              <w:jc w:val="both"/>
              <w:rPr>
                <w:rFonts w:ascii="Trebuchet MS" w:hAnsi="Trebuchet MS" w:cs="Trebuchet MS"/>
                <w:sz w:val="18"/>
                <w:szCs w:val="18"/>
              </w:rPr>
            </w:pPr>
            <w:r w:rsidRPr="00DB5AA9">
              <w:rPr>
                <w:rFonts w:ascii="Trebuchet MS" w:hAnsi="Trebuchet MS" w:cs="Trebuchet MS"/>
                <w:sz w:val="18"/>
                <w:szCs w:val="18"/>
              </w:rPr>
              <w:t>Libreta de Movimientos Recibidos Beca-Comisión.</w:t>
            </w:r>
          </w:p>
          <w:p w:rsidR="00801E9D" w:rsidRDefault="00126E66" w:rsidP="001045EF">
            <w:pPr>
              <w:pStyle w:val="Textoindependiente"/>
              <w:numPr>
                <w:ilvl w:val="1"/>
                <w:numId w:val="29"/>
              </w:numPr>
              <w:ind w:left="338" w:hanging="396"/>
              <w:jc w:val="both"/>
              <w:rPr>
                <w:rFonts w:ascii="Trebuchet MS" w:hAnsi="Trebuchet MS" w:cs="Trebuchet MS"/>
                <w:sz w:val="18"/>
                <w:szCs w:val="18"/>
              </w:rPr>
            </w:pPr>
            <w:r>
              <w:rPr>
                <w:rFonts w:ascii="Trebuchet MS" w:hAnsi="Trebuchet MS" w:cs="Trebuchet MS"/>
                <w:sz w:val="18"/>
                <w:szCs w:val="18"/>
              </w:rPr>
              <w:t xml:space="preserve">Revisa FUP, documentación y estudio de </w:t>
            </w:r>
            <w:r w:rsidR="00801E9D">
              <w:rPr>
                <w:rFonts w:ascii="Trebuchet MS" w:hAnsi="Trebuchet MS" w:cs="Trebuchet MS"/>
                <w:sz w:val="18"/>
                <w:szCs w:val="18"/>
              </w:rPr>
              <w:t xml:space="preserve">compatibilidad </w:t>
            </w:r>
          </w:p>
          <w:p w:rsidR="00801E9D" w:rsidRPr="00EF1F2A" w:rsidRDefault="00801E9D" w:rsidP="00EF1F2A">
            <w:pPr>
              <w:pStyle w:val="Textoindependiente"/>
              <w:numPr>
                <w:ilvl w:val="0"/>
                <w:numId w:val="24"/>
              </w:numPr>
              <w:ind w:left="905" w:hanging="396"/>
              <w:jc w:val="both"/>
              <w:rPr>
                <w:rFonts w:ascii="Trebuchet MS" w:hAnsi="Trebuchet MS" w:cs="Trebuchet MS"/>
                <w:sz w:val="18"/>
                <w:szCs w:val="18"/>
              </w:rPr>
            </w:pPr>
            <w:r>
              <w:rPr>
                <w:rFonts w:ascii="Trebuchet MS" w:hAnsi="Trebuchet MS" w:cs="Trebuchet MS"/>
                <w:sz w:val="18"/>
                <w:szCs w:val="18"/>
              </w:rPr>
              <w:t xml:space="preserve">Si el FUP o </w:t>
            </w:r>
            <w:r w:rsidR="00126E66">
              <w:rPr>
                <w:rFonts w:ascii="Trebuchet MS" w:hAnsi="Trebuchet MS" w:cs="Trebuchet MS"/>
                <w:sz w:val="18"/>
                <w:szCs w:val="18"/>
              </w:rPr>
              <w:t>el estudio</w:t>
            </w:r>
            <w:r>
              <w:rPr>
                <w:rFonts w:ascii="Trebuchet MS" w:hAnsi="Trebuchet MS" w:cs="Trebuchet MS"/>
                <w:sz w:val="18"/>
                <w:szCs w:val="18"/>
              </w:rPr>
              <w:t xml:space="preserve"> compatibilidad </w:t>
            </w:r>
            <w:r w:rsidR="0016789A">
              <w:rPr>
                <w:rFonts w:ascii="Trebuchet MS" w:hAnsi="Trebuchet MS" w:cs="Trebuchet MS"/>
                <w:sz w:val="18"/>
                <w:szCs w:val="18"/>
              </w:rPr>
              <w:t>está</w:t>
            </w:r>
            <w:r w:rsidR="00126E66">
              <w:rPr>
                <w:rFonts w:ascii="Trebuchet MS" w:hAnsi="Trebuchet MS" w:cs="Trebuchet MS"/>
                <w:sz w:val="18"/>
                <w:szCs w:val="18"/>
              </w:rPr>
              <w:t>n mal elaborados</w:t>
            </w:r>
            <w:r>
              <w:rPr>
                <w:rFonts w:ascii="Trebuchet MS" w:hAnsi="Trebuchet MS" w:cs="Trebuchet MS"/>
                <w:sz w:val="18"/>
                <w:szCs w:val="18"/>
              </w:rPr>
              <w:t xml:space="preserve"> o falta algún documento se elabora el Volante de Rechazo </w:t>
            </w:r>
            <w:r w:rsidR="00EB0A30">
              <w:rPr>
                <w:rFonts w:ascii="Trebuchet MS" w:hAnsi="Trebuchet MS" w:cs="Trebuchet MS"/>
                <w:sz w:val="18"/>
                <w:szCs w:val="18"/>
              </w:rPr>
              <w:t>y se entrega junto con el FUP,</w:t>
            </w:r>
            <w:r w:rsidR="00126E66">
              <w:rPr>
                <w:rFonts w:ascii="Trebuchet MS" w:hAnsi="Trebuchet MS" w:cs="Trebuchet MS"/>
                <w:sz w:val="18"/>
                <w:szCs w:val="18"/>
              </w:rPr>
              <w:t xml:space="preserve"> estudio de</w:t>
            </w:r>
            <w:r w:rsidR="00EB0A30">
              <w:rPr>
                <w:rFonts w:ascii="Trebuchet MS" w:hAnsi="Trebuchet MS" w:cs="Trebuchet MS"/>
                <w:sz w:val="18"/>
                <w:szCs w:val="18"/>
              </w:rPr>
              <w:t xml:space="preserve"> compatibilidad y documentación </w:t>
            </w:r>
            <w:r w:rsidRPr="00EF1F2A">
              <w:rPr>
                <w:rFonts w:ascii="Trebuchet MS" w:hAnsi="Trebuchet MS" w:cs="Trebuchet MS"/>
                <w:sz w:val="18"/>
                <w:szCs w:val="18"/>
              </w:rPr>
              <w:t xml:space="preserve">para la corrección correspondiente, pasa a actividad </w:t>
            </w:r>
            <w:r w:rsidR="0002494F">
              <w:rPr>
                <w:rFonts w:ascii="Trebuchet MS" w:hAnsi="Trebuchet MS" w:cs="Trebuchet MS"/>
                <w:sz w:val="18"/>
                <w:szCs w:val="18"/>
              </w:rPr>
              <w:t>3.</w:t>
            </w:r>
          </w:p>
          <w:p w:rsidR="00801E9D" w:rsidRDefault="00126E66" w:rsidP="00FF5275">
            <w:pPr>
              <w:pStyle w:val="Textoindependiente"/>
              <w:numPr>
                <w:ilvl w:val="0"/>
                <w:numId w:val="24"/>
              </w:numPr>
              <w:ind w:left="905" w:hanging="396"/>
              <w:jc w:val="both"/>
              <w:rPr>
                <w:rFonts w:ascii="Trebuchet MS" w:hAnsi="Trebuchet MS" w:cs="Trebuchet MS"/>
                <w:sz w:val="18"/>
                <w:szCs w:val="18"/>
              </w:rPr>
            </w:pPr>
            <w:r>
              <w:rPr>
                <w:rFonts w:ascii="Trebuchet MS" w:hAnsi="Trebuchet MS" w:cs="Trebuchet MS"/>
                <w:sz w:val="18"/>
                <w:szCs w:val="18"/>
              </w:rPr>
              <w:t xml:space="preserve">Si el FUP y el estudio de </w:t>
            </w:r>
            <w:r w:rsidR="00801E9D">
              <w:rPr>
                <w:rFonts w:ascii="Trebuchet MS" w:hAnsi="Trebuchet MS" w:cs="Trebuchet MS"/>
                <w:sz w:val="18"/>
                <w:szCs w:val="18"/>
              </w:rPr>
              <w:t>compatibilidad están bien:</w:t>
            </w:r>
          </w:p>
          <w:p w:rsidR="006F49BC" w:rsidRPr="006F49BC" w:rsidRDefault="00801E9D" w:rsidP="006F49BC">
            <w:pPr>
              <w:pStyle w:val="Textoindependiente"/>
              <w:numPr>
                <w:ilvl w:val="0"/>
                <w:numId w:val="24"/>
              </w:numPr>
              <w:ind w:left="1451" w:hanging="284"/>
              <w:jc w:val="both"/>
              <w:rPr>
                <w:rFonts w:ascii="Trebuchet MS" w:hAnsi="Trebuchet MS" w:cs="Trebuchet MS"/>
                <w:sz w:val="18"/>
                <w:szCs w:val="18"/>
              </w:rPr>
            </w:pPr>
            <w:r>
              <w:rPr>
                <w:rFonts w:ascii="Trebuchet MS" w:hAnsi="Trebuchet MS" w:cs="Trebuchet MS"/>
                <w:sz w:val="18"/>
                <w:szCs w:val="18"/>
              </w:rPr>
              <w:t>S</w:t>
            </w:r>
            <w:r w:rsidRPr="00FF5275">
              <w:rPr>
                <w:rFonts w:ascii="Trebuchet MS" w:hAnsi="Trebuchet MS" w:cs="Trebuchet MS"/>
                <w:sz w:val="18"/>
                <w:szCs w:val="18"/>
              </w:rPr>
              <w:t xml:space="preserve">e le da el </w:t>
            </w:r>
            <w:proofErr w:type="spellStart"/>
            <w:r w:rsidRPr="00FF5275">
              <w:rPr>
                <w:rFonts w:ascii="Trebuchet MS" w:hAnsi="Trebuchet MS" w:cs="Trebuchet MS"/>
                <w:sz w:val="18"/>
                <w:szCs w:val="18"/>
              </w:rPr>
              <w:t>Vo</w:t>
            </w:r>
            <w:r w:rsidR="00EB0A30">
              <w:rPr>
                <w:rFonts w:ascii="Trebuchet MS" w:hAnsi="Trebuchet MS" w:cs="Trebuchet MS"/>
                <w:sz w:val="18"/>
                <w:szCs w:val="18"/>
              </w:rPr>
              <w:t>.</w:t>
            </w:r>
            <w:r w:rsidRPr="00FF5275">
              <w:rPr>
                <w:rFonts w:ascii="Trebuchet MS" w:hAnsi="Trebuchet MS" w:cs="Trebuchet MS"/>
                <w:sz w:val="18"/>
                <w:szCs w:val="18"/>
              </w:rPr>
              <w:t>Bo</w:t>
            </w:r>
            <w:proofErr w:type="spellEnd"/>
            <w:r w:rsidR="00EB0A30">
              <w:rPr>
                <w:rFonts w:ascii="Trebuchet MS" w:hAnsi="Trebuchet MS" w:cs="Trebuchet MS"/>
                <w:sz w:val="18"/>
                <w:szCs w:val="18"/>
              </w:rPr>
              <w:t>.</w:t>
            </w:r>
            <w:r w:rsidR="006F49BC">
              <w:rPr>
                <w:rFonts w:ascii="Trebuchet MS" w:hAnsi="Trebuchet MS" w:cs="Trebuchet MS"/>
                <w:sz w:val="18"/>
                <w:szCs w:val="18"/>
              </w:rPr>
              <w:t xml:space="preserve"> al FUP por la </w:t>
            </w:r>
            <w:proofErr w:type="spellStart"/>
            <w:r w:rsidR="006F49BC">
              <w:rPr>
                <w:rFonts w:ascii="Trebuchet MS" w:hAnsi="Trebuchet MS" w:cs="Trebuchet MS"/>
                <w:sz w:val="18"/>
                <w:szCs w:val="18"/>
              </w:rPr>
              <w:t>Subjefatura</w:t>
            </w:r>
            <w:proofErr w:type="spellEnd"/>
            <w:r w:rsidR="006F49BC">
              <w:rPr>
                <w:rFonts w:ascii="Trebuchet MS" w:hAnsi="Trebuchet MS" w:cs="Trebuchet MS"/>
                <w:sz w:val="18"/>
                <w:szCs w:val="18"/>
              </w:rPr>
              <w:t xml:space="preserve"> de Recepción y Envío.</w:t>
            </w:r>
          </w:p>
          <w:p w:rsidR="00801E9D" w:rsidRDefault="00F0738A" w:rsidP="00DC48AD">
            <w:pPr>
              <w:pStyle w:val="Textoindependiente"/>
              <w:numPr>
                <w:ilvl w:val="0"/>
                <w:numId w:val="24"/>
              </w:numPr>
              <w:ind w:left="1451" w:hanging="284"/>
              <w:jc w:val="both"/>
              <w:rPr>
                <w:rFonts w:ascii="Trebuchet MS" w:hAnsi="Trebuchet MS" w:cs="Trebuchet MS"/>
                <w:sz w:val="18"/>
                <w:szCs w:val="18"/>
              </w:rPr>
            </w:pPr>
            <w:r>
              <w:rPr>
                <w:rFonts w:ascii="Trebuchet MS" w:hAnsi="Trebuchet MS" w:cs="Trebuchet MS"/>
                <w:sz w:val="18"/>
                <w:szCs w:val="18"/>
              </w:rPr>
              <w:t>La</w:t>
            </w:r>
            <w:r w:rsidR="00801E9D">
              <w:rPr>
                <w:rFonts w:ascii="Trebuchet MS" w:hAnsi="Trebuchet MS" w:cs="Trebuchet MS"/>
                <w:sz w:val="18"/>
                <w:szCs w:val="18"/>
              </w:rPr>
              <w:t xml:space="preserve"> Director</w:t>
            </w:r>
            <w:r>
              <w:rPr>
                <w:rFonts w:ascii="Trebuchet MS" w:hAnsi="Trebuchet MS" w:cs="Trebuchet MS"/>
                <w:sz w:val="18"/>
                <w:szCs w:val="18"/>
              </w:rPr>
              <w:t>a</w:t>
            </w:r>
            <w:r w:rsidR="00801E9D">
              <w:rPr>
                <w:rFonts w:ascii="Trebuchet MS" w:hAnsi="Trebuchet MS" w:cs="Trebuchet MS"/>
                <w:sz w:val="18"/>
                <w:szCs w:val="18"/>
              </w:rPr>
              <w:t xml:space="preserve"> de Recu</w:t>
            </w:r>
            <w:r>
              <w:rPr>
                <w:rFonts w:ascii="Trebuchet MS" w:hAnsi="Trebuchet MS" w:cs="Trebuchet MS"/>
                <w:sz w:val="18"/>
                <w:szCs w:val="18"/>
              </w:rPr>
              <w:t>rsos Humanos firma de autorización</w:t>
            </w:r>
            <w:r w:rsidR="00801E9D">
              <w:rPr>
                <w:rFonts w:ascii="Trebuchet MS" w:hAnsi="Trebuchet MS" w:cs="Trebuchet MS"/>
                <w:sz w:val="18"/>
                <w:szCs w:val="18"/>
              </w:rPr>
              <w:t xml:space="preserve"> </w:t>
            </w:r>
            <w:r w:rsidR="006F49BC">
              <w:rPr>
                <w:rFonts w:ascii="Trebuchet MS" w:hAnsi="Trebuchet MS" w:cs="Trebuchet MS"/>
                <w:sz w:val="18"/>
                <w:szCs w:val="18"/>
              </w:rPr>
              <w:t>la compatibilidad.</w:t>
            </w:r>
          </w:p>
          <w:p w:rsidR="00801E9D" w:rsidRDefault="006F49BC" w:rsidP="00DC48AD">
            <w:pPr>
              <w:pStyle w:val="Textoindependiente"/>
              <w:numPr>
                <w:ilvl w:val="0"/>
                <w:numId w:val="24"/>
              </w:numPr>
              <w:ind w:left="1451" w:hanging="284"/>
              <w:jc w:val="both"/>
              <w:rPr>
                <w:rFonts w:ascii="Trebuchet MS" w:hAnsi="Trebuchet MS" w:cs="Trebuchet MS"/>
                <w:sz w:val="18"/>
                <w:szCs w:val="18"/>
              </w:rPr>
            </w:pPr>
            <w:r>
              <w:rPr>
                <w:rFonts w:ascii="Trebuchet MS" w:hAnsi="Trebuchet MS" w:cs="Trebuchet MS"/>
                <w:sz w:val="18"/>
                <w:szCs w:val="18"/>
              </w:rPr>
              <w:t>E</w:t>
            </w:r>
            <w:r w:rsidR="00801E9D" w:rsidRPr="00DC48AD">
              <w:rPr>
                <w:rFonts w:ascii="Trebuchet MS" w:hAnsi="Trebuchet MS" w:cs="Trebuchet MS"/>
                <w:sz w:val="18"/>
                <w:szCs w:val="18"/>
              </w:rPr>
              <w:t>labora Relación de compatibilidades autorizadas.</w:t>
            </w:r>
          </w:p>
          <w:p w:rsidR="00183AE5" w:rsidRPr="00DC48AD" w:rsidRDefault="00183AE5" w:rsidP="00DC48AD">
            <w:pPr>
              <w:pStyle w:val="Textoindependiente"/>
              <w:numPr>
                <w:ilvl w:val="0"/>
                <w:numId w:val="24"/>
              </w:numPr>
              <w:ind w:left="1451" w:hanging="284"/>
              <w:jc w:val="both"/>
              <w:rPr>
                <w:rFonts w:ascii="Trebuchet MS" w:hAnsi="Trebuchet MS" w:cs="Trebuchet MS"/>
                <w:sz w:val="18"/>
                <w:szCs w:val="18"/>
              </w:rPr>
            </w:pPr>
            <w:r>
              <w:rPr>
                <w:rFonts w:ascii="Trebuchet MS" w:hAnsi="Trebuchet MS" w:cs="Trebuchet MS"/>
                <w:sz w:val="18"/>
                <w:szCs w:val="18"/>
              </w:rPr>
              <w:t>Elabora Relación de compatibilidades autorizadas y entregadas al archivo</w:t>
            </w:r>
            <w:r w:rsidR="00F0738A">
              <w:rPr>
                <w:rFonts w:ascii="Trebuchet MS" w:hAnsi="Trebuchet MS" w:cs="Trebuchet MS"/>
                <w:sz w:val="18"/>
                <w:szCs w:val="18"/>
              </w:rPr>
              <w:t>.</w:t>
            </w:r>
          </w:p>
          <w:p w:rsidR="00801E9D" w:rsidRDefault="00EB0A30" w:rsidP="00124608">
            <w:pPr>
              <w:pStyle w:val="Textoindependiente"/>
              <w:numPr>
                <w:ilvl w:val="1"/>
                <w:numId w:val="29"/>
              </w:numPr>
              <w:ind w:left="338" w:hanging="396"/>
              <w:jc w:val="both"/>
              <w:rPr>
                <w:rFonts w:ascii="Trebuchet MS" w:hAnsi="Trebuchet MS" w:cs="Trebuchet MS"/>
                <w:sz w:val="18"/>
                <w:szCs w:val="18"/>
              </w:rPr>
            </w:pPr>
            <w:r>
              <w:rPr>
                <w:rFonts w:ascii="Trebuchet MS" w:hAnsi="Trebuchet MS" w:cs="Trebuchet MS"/>
                <w:sz w:val="18"/>
                <w:szCs w:val="18"/>
              </w:rPr>
              <w:t>Si es trámite de</w:t>
            </w:r>
            <w:r w:rsidR="00801E9D">
              <w:rPr>
                <w:rFonts w:ascii="Trebuchet MS" w:hAnsi="Trebuchet MS" w:cs="Trebuchet MS"/>
                <w:sz w:val="18"/>
                <w:szCs w:val="18"/>
              </w:rPr>
              <w:t xml:space="preserve"> Alta, entrega los </w:t>
            </w:r>
            <w:r w:rsidR="00377CF9">
              <w:rPr>
                <w:rFonts w:ascii="Trebuchet MS" w:hAnsi="Trebuchet MS" w:cs="Trebuchet MS"/>
                <w:sz w:val="18"/>
                <w:szCs w:val="18"/>
              </w:rPr>
              <w:t xml:space="preserve">FUP a URCT y pasa a </w:t>
            </w:r>
            <w:proofErr w:type="spellStart"/>
            <w:r w:rsidR="00377CF9">
              <w:rPr>
                <w:rFonts w:ascii="Trebuchet MS" w:hAnsi="Trebuchet MS" w:cs="Trebuchet MS"/>
                <w:sz w:val="18"/>
                <w:szCs w:val="18"/>
              </w:rPr>
              <w:t>Act</w:t>
            </w:r>
            <w:proofErr w:type="spellEnd"/>
            <w:r w:rsidR="00377CF9">
              <w:rPr>
                <w:rFonts w:ascii="Trebuchet MS" w:hAnsi="Trebuchet MS" w:cs="Trebuchet MS"/>
                <w:sz w:val="18"/>
                <w:szCs w:val="18"/>
              </w:rPr>
              <w:t>.</w:t>
            </w:r>
            <w:r w:rsidR="0002494F">
              <w:rPr>
                <w:rFonts w:ascii="Trebuchet MS" w:hAnsi="Trebuchet MS" w:cs="Trebuchet MS"/>
                <w:sz w:val="18"/>
                <w:szCs w:val="18"/>
              </w:rPr>
              <w:t xml:space="preserve"> 4</w:t>
            </w:r>
            <w:r w:rsidR="00801E9D">
              <w:rPr>
                <w:rFonts w:ascii="Trebuchet MS" w:hAnsi="Trebuchet MS" w:cs="Trebuchet MS"/>
                <w:sz w:val="18"/>
                <w:szCs w:val="18"/>
              </w:rPr>
              <w:t>.</w:t>
            </w:r>
            <w:r w:rsidR="00C703ED">
              <w:rPr>
                <w:rFonts w:ascii="Trebuchet MS" w:hAnsi="Trebuchet MS" w:cs="Trebuchet MS"/>
                <w:sz w:val="18"/>
                <w:szCs w:val="18"/>
              </w:rPr>
              <w:t>1</w:t>
            </w:r>
          </w:p>
          <w:p w:rsidR="006A4999" w:rsidRPr="00124608" w:rsidRDefault="00C703ED" w:rsidP="00C703ED">
            <w:pPr>
              <w:pStyle w:val="Textoindependiente"/>
              <w:ind w:left="317"/>
              <w:jc w:val="both"/>
              <w:rPr>
                <w:rFonts w:ascii="Trebuchet MS" w:hAnsi="Trebuchet MS" w:cs="Trebuchet MS"/>
                <w:sz w:val="18"/>
                <w:szCs w:val="18"/>
              </w:rPr>
            </w:pPr>
            <w:r>
              <w:rPr>
                <w:rFonts w:ascii="Trebuchet MS" w:hAnsi="Trebuchet MS" w:cs="Trebuchet MS"/>
                <w:sz w:val="18"/>
                <w:szCs w:val="18"/>
              </w:rPr>
              <w:t>Caso contrario es</w:t>
            </w:r>
            <w:r w:rsidR="00EB0A30">
              <w:rPr>
                <w:rFonts w:ascii="Trebuchet MS" w:hAnsi="Trebuchet MS" w:cs="Trebuchet MS"/>
                <w:sz w:val="18"/>
                <w:szCs w:val="18"/>
              </w:rPr>
              <w:t xml:space="preserve"> trámite de</w:t>
            </w:r>
            <w:r w:rsidR="00801E9D" w:rsidRPr="00124608">
              <w:rPr>
                <w:rFonts w:ascii="Trebuchet MS" w:hAnsi="Trebuchet MS" w:cs="Trebuchet MS"/>
                <w:sz w:val="18"/>
                <w:szCs w:val="18"/>
              </w:rPr>
              <w:t xml:space="preserve"> Beca C</w:t>
            </w:r>
            <w:r w:rsidR="00126E66">
              <w:rPr>
                <w:rFonts w:ascii="Trebuchet MS" w:hAnsi="Trebuchet MS" w:cs="Trebuchet MS"/>
                <w:sz w:val="18"/>
                <w:szCs w:val="18"/>
              </w:rPr>
              <w:t xml:space="preserve">omisión, entrega los FUP a la Unidad de Relaciones Laborales. </w:t>
            </w:r>
            <w:r>
              <w:rPr>
                <w:rFonts w:ascii="Trebuchet MS" w:hAnsi="Trebuchet MS" w:cs="Trebuchet MS"/>
                <w:sz w:val="18"/>
                <w:szCs w:val="18"/>
              </w:rPr>
              <w:t xml:space="preserve">Pasa </w:t>
            </w:r>
            <w:proofErr w:type="spellStart"/>
            <w:r>
              <w:rPr>
                <w:rFonts w:ascii="Trebuchet MS" w:hAnsi="Trebuchet MS" w:cs="Trebuchet MS"/>
                <w:sz w:val="18"/>
                <w:szCs w:val="18"/>
              </w:rPr>
              <w:t>Act</w:t>
            </w:r>
            <w:proofErr w:type="spellEnd"/>
            <w:r>
              <w:rPr>
                <w:rFonts w:ascii="Trebuchet MS" w:hAnsi="Trebuchet MS" w:cs="Trebuchet MS"/>
                <w:sz w:val="18"/>
                <w:szCs w:val="18"/>
              </w:rPr>
              <w:t>. 5.1</w:t>
            </w:r>
          </w:p>
        </w:tc>
        <w:tc>
          <w:tcPr>
            <w:tcW w:w="1701" w:type="dxa"/>
            <w:vAlign w:val="center"/>
          </w:tcPr>
          <w:p w:rsidR="00801E9D" w:rsidRPr="00D27BB9" w:rsidRDefault="00801E9D" w:rsidP="00225D21">
            <w:pPr>
              <w:jc w:val="center"/>
              <w:rPr>
                <w:rFonts w:ascii="Trebuchet MS" w:hAnsi="Trebuchet MS" w:cs="Trebuchet MS"/>
                <w:sz w:val="18"/>
                <w:szCs w:val="18"/>
              </w:rPr>
            </w:pPr>
          </w:p>
          <w:p w:rsidR="00801E9D" w:rsidRPr="00D27BB9" w:rsidRDefault="00801E9D" w:rsidP="00225D21">
            <w:pPr>
              <w:jc w:val="center"/>
              <w:rPr>
                <w:rFonts w:ascii="Trebuchet MS" w:hAnsi="Trebuchet MS" w:cs="Trebuchet MS"/>
                <w:sz w:val="18"/>
                <w:szCs w:val="18"/>
              </w:rPr>
            </w:pPr>
          </w:p>
          <w:p w:rsidR="00801E9D" w:rsidRDefault="00801E9D" w:rsidP="00225D21">
            <w:pPr>
              <w:pStyle w:val="Textoindependiente"/>
              <w:jc w:val="center"/>
              <w:rPr>
                <w:rFonts w:ascii="Trebuchet MS" w:hAnsi="Trebuchet MS" w:cs="Trebuchet MS"/>
                <w:sz w:val="18"/>
                <w:szCs w:val="18"/>
              </w:rPr>
            </w:pPr>
            <w:r w:rsidRPr="00D27BB9">
              <w:rPr>
                <w:rFonts w:ascii="Trebuchet MS" w:hAnsi="Trebuchet MS" w:cs="Trebuchet MS"/>
                <w:sz w:val="18"/>
                <w:szCs w:val="18"/>
              </w:rPr>
              <w:t>Libreta de Movimientos Recibidos Altas</w:t>
            </w:r>
          </w:p>
          <w:p w:rsidR="00801E9D" w:rsidRDefault="00801E9D" w:rsidP="007F238B">
            <w:pPr>
              <w:jc w:val="center"/>
              <w:rPr>
                <w:rFonts w:ascii="Trebuchet MS" w:hAnsi="Trebuchet MS" w:cs="Trebuchet MS"/>
                <w:sz w:val="18"/>
                <w:szCs w:val="18"/>
              </w:rPr>
            </w:pPr>
            <w:r>
              <w:rPr>
                <w:rFonts w:ascii="Trebuchet MS" w:hAnsi="Trebuchet MS" w:cs="Trebuchet MS"/>
                <w:sz w:val="18"/>
                <w:szCs w:val="18"/>
              </w:rPr>
              <w:t>RDRH-04.02</w:t>
            </w:r>
          </w:p>
          <w:p w:rsidR="00801E9D" w:rsidRDefault="00801E9D" w:rsidP="00225D21">
            <w:pPr>
              <w:pStyle w:val="Textoindependiente"/>
              <w:jc w:val="center"/>
              <w:rPr>
                <w:rFonts w:ascii="Trebuchet MS" w:hAnsi="Trebuchet MS" w:cs="Trebuchet MS"/>
                <w:sz w:val="18"/>
                <w:szCs w:val="18"/>
              </w:rPr>
            </w:pPr>
          </w:p>
          <w:p w:rsidR="00801E9D" w:rsidRDefault="00801E9D" w:rsidP="00225D21">
            <w:pPr>
              <w:pStyle w:val="Textoindependiente"/>
              <w:jc w:val="center"/>
              <w:rPr>
                <w:rFonts w:ascii="Trebuchet MS" w:hAnsi="Trebuchet MS" w:cs="Trebuchet MS"/>
                <w:sz w:val="18"/>
                <w:szCs w:val="18"/>
              </w:rPr>
            </w:pPr>
          </w:p>
          <w:p w:rsidR="00801E9D" w:rsidRDefault="00801E9D" w:rsidP="00225D21">
            <w:pPr>
              <w:pStyle w:val="Textoindependiente"/>
              <w:jc w:val="center"/>
              <w:rPr>
                <w:rFonts w:ascii="Trebuchet MS" w:hAnsi="Trebuchet MS" w:cs="Trebuchet MS"/>
                <w:sz w:val="18"/>
                <w:szCs w:val="18"/>
              </w:rPr>
            </w:pPr>
            <w:r w:rsidRPr="00124608">
              <w:rPr>
                <w:rFonts w:ascii="Trebuchet MS" w:hAnsi="Trebuchet MS" w:cs="Trebuchet MS"/>
                <w:sz w:val="18"/>
                <w:szCs w:val="18"/>
              </w:rPr>
              <w:t>Libreta de Movimientos Recibidos Beca Comisión</w:t>
            </w:r>
          </w:p>
          <w:p w:rsidR="00801E9D" w:rsidRDefault="00801E9D" w:rsidP="007F238B">
            <w:pPr>
              <w:jc w:val="center"/>
              <w:rPr>
                <w:rFonts w:ascii="Trebuchet MS" w:hAnsi="Trebuchet MS" w:cs="Trebuchet MS"/>
                <w:sz w:val="18"/>
                <w:szCs w:val="18"/>
              </w:rPr>
            </w:pPr>
            <w:r>
              <w:rPr>
                <w:rFonts w:ascii="Trebuchet MS" w:hAnsi="Trebuchet MS" w:cs="Trebuchet MS"/>
                <w:sz w:val="18"/>
                <w:szCs w:val="18"/>
              </w:rPr>
              <w:t>RDRH-04.03</w:t>
            </w:r>
          </w:p>
          <w:p w:rsidR="00801E9D" w:rsidRDefault="00801E9D" w:rsidP="00225D21">
            <w:pPr>
              <w:pStyle w:val="Textoindependiente"/>
              <w:jc w:val="center"/>
              <w:rPr>
                <w:rFonts w:ascii="Trebuchet MS" w:hAnsi="Trebuchet MS" w:cs="Trebuchet MS"/>
                <w:sz w:val="18"/>
                <w:szCs w:val="18"/>
              </w:rPr>
            </w:pPr>
          </w:p>
          <w:p w:rsidR="00801E9D" w:rsidRDefault="00801E9D" w:rsidP="00225D21">
            <w:pPr>
              <w:pStyle w:val="Textoindependiente"/>
              <w:jc w:val="center"/>
              <w:rPr>
                <w:rFonts w:ascii="Trebuchet MS" w:hAnsi="Trebuchet MS" w:cs="Trebuchet MS"/>
                <w:sz w:val="18"/>
                <w:szCs w:val="18"/>
              </w:rPr>
            </w:pPr>
          </w:p>
          <w:p w:rsidR="00801E9D" w:rsidRDefault="00801E9D" w:rsidP="00225D21">
            <w:pPr>
              <w:pStyle w:val="Textoindependiente"/>
              <w:jc w:val="center"/>
              <w:rPr>
                <w:rFonts w:ascii="Trebuchet MS" w:hAnsi="Trebuchet MS" w:cs="Trebuchet MS"/>
                <w:sz w:val="18"/>
                <w:szCs w:val="18"/>
              </w:rPr>
            </w:pPr>
            <w:r w:rsidRPr="00DC48AD">
              <w:rPr>
                <w:rFonts w:ascii="Trebuchet MS" w:hAnsi="Trebuchet MS" w:cs="Trebuchet MS"/>
                <w:sz w:val="18"/>
                <w:szCs w:val="18"/>
              </w:rPr>
              <w:t>Relación de Compatibilidades Autorizadas</w:t>
            </w:r>
            <w:r w:rsidR="00183AE5">
              <w:rPr>
                <w:rFonts w:ascii="Trebuchet MS" w:hAnsi="Trebuchet MS" w:cs="Trebuchet MS"/>
                <w:sz w:val="18"/>
                <w:szCs w:val="18"/>
              </w:rPr>
              <w:t xml:space="preserve"> y Entregadas a las Áreas</w:t>
            </w:r>
          </w:p>
          <w:p w:rsidR="00801E9D" w:rsidRDefault="00801E9D" w:rsidP="007F238B">
            <w:pPr>
              <w:jc w:val="center"/>
              <w:rPr>
                <w:rFonts w:ascii="Trebuchet MS" w:hAnsi="Trebuchet MS" w:cs="Trebuchet MS"/>
                <w:sz w:val="18"/>
                <w:szCs w:val="18"/>
              </w:rPr>
            </w:pPr>
            <w:r>
              <w:rPr>
                <w:rFonts w:ascii="Trebuchet MS" w:hAnsi="Trebuchet MS" w:cs="Trebuchet MS"/>
                <w:sz w:val="18"/>
                <w:szCs w:val="18"/>
              </w:rPr>
              <w:t>RDRH-04.04</w:t>
            </w:r>
          </w:p>
          <w:p w:rsidR="000627B4" w:rsidRPr="00225D21" w:rsidRDefault="000627B4" w:rsidP="002D24F3">
            <w:pPr>
              <w:rPr>
                <w:rFonts w:ascii="Trebuchet MS" w:hAnsi="Trebuchet MS" w:cs="Trebuchet MS"/>
                <w:sz w:val="18"/>
                <w:szCs w:val="18"/>
              </w:rPr>
            </w:pPr>
          </w:p>
        </w:tc>
      </w:tr>
      <w:tr w:rsidR="0002494F" w:rsidRPr="00B6475E" w:rsidTr="00C703ED">
        <w:trPr>
          <w:trHeight w:val="930"/>
          <w:jc w:val="center"/>
        </w:trPr>
        <w:tc>
          <w:tcPr>
            <w:tcW w:w="2261" w:type="dxa"/>
            <w:vAlign w:val="center"/>
          </w:tcPr>
          <w:p w:rsidR="0002494F" w:rsidRDefault="0002494F" w:rsidP="006F49BC">
            <w:pPr>
              <w:tabs>
                <w:tab w:val="left" w:pos="3560"/>
              </w:tabs>
              <w:jc w:val="center"/>
              <w:rPr>
                <w:rFonts w:ascii="Trebuchet MS" w:hAnsi="Trebuchet MS" w:cs="Trebuchet MS"/>
                <w:sz w:val="18"/>
                <w:szCs w:val="18"/>
              </w:rPr>
            </w:pPr>
            <w:r>
              <w:rPr>
                <w:rFonts w:ascii="Trebuchet MS" w:hAnsi="Trebuchet MS" w:cs="Trebuchet MS"/>
                <w:sz w:val="18"/>
                <w:szCs w:val="18"/>
                <w:lang w:val="es-MX"/>
              </w:rPr>
              <w:t>L</w:t>
            </w:r>
            <w:r w:rsidRPr="00C22CA9">
              <w:rPr>
                <w:rFonts w:ascii="Trebuchet MS" w:hAnsi="Trebuchet MS" w:cs="Trebuchet MS"/>
                <w:sz w:val="18"/>
                <w:szCs w:val="18"/>
                <w:lang w:val="es-MX"/>
              </w:rPr>
              <w:t>a Unidad de Control y Gestión de la Subsecretaria de Educación Básica</w:t>
            </w:r>
          </w:p>
        </w:tc>
        <w:tc>
          <w:tcPr>
            <w:tcW w:w="1843" w:type="dxa"/>
            <w:vAlign w:val="center"/>
          </w:tcPr>
          <w:p w:rsidR="0002494F" w:rsidRPr="002C397A" w:rsidRDefault="0002494F" w:rsidP="0002494F">
            <w:pPr>
              <w:pStyle w:val="Prrafodelista"/>
              <w:tabs>
                <w:tab w:val="left" w:pos="3560"/>
              </w:tabs>
              <w:ind w:left="-52" w:right="-32"/>
              <w:rPr>
                <w:rFonts w:ascii="Trebuchet MS" w:hAnsi="Trebuchet MS" w:cs="Trebuchet MS"/>
                <w:b/>
                <w:bCs/>
                <w:sz w:val="18"/>
                <w:szCs w:val="18"/>
              </w:rPr>
            </w:pPr>
            <w:r>
              <w:rPr>
                <w:rFonts w:ascii="Trebuchet MS" w:hAnsi="Trebuchet MS" w:cs="Trebuchet MS"/>
                <w:b/>
                <w:bCs/>
                <w:sz w:val="18"/>
                <w:szCs w:val="18"/>
              </w:rPr>
              <w:t xml:space="preserve">3. </w:t>
            </w:r>
            <w:r w:rsidR="005C4289">
              <w:rPr>
                <w:rFonts w:ascii="Trebuchet MS" w:hAnsi="Trebuchet MS" w:cs="Trebuchet MS"/>
                <w:b/>
                <w:bCs/>
                <w:sz w:val="18"/>
                <w:szCs w:val="18"/>
              </w:rPr>
              <w:t xml:space="preserve">Recibe Volante de Rechazo y </w:t>
            </w:r>
            <w:r w:rsidR="00126E66">
              <w:rPr>
                <w:rFonts w:ascii="Trebuchet MS" w:hAnsi="Trebuchet MS" w:cs="Trebuchet MS"/>
                <w:b/>
                <w:bCs/>
                <w:sz w:val="18"/>
                <w:szCs w:val="18"/>
              </w:rPr>
              <w:t xml:space="preserve"> r</w:t>
            </w:r>
            <w:r>
              <w:rPr>
                <w:rFonts w:ascii="Trebuchet MS" w:hAnsi="Trebuchet MS" w:cs="Trebuchet MS"/>
                <w:b/>
                <w:bCs/>
                <w:sz w:val="18"/>
                <w:szCs w:val="18"/>
              </w:rPr>
              <w:t>ealizan las correcciones pertinentes</w:t>
            </w:r>
          </w:p>
        </w:tc>
        <w:tc>
          <w:tcPr>
            <w:tcW w:w="4819" w:type="dxa"/>
          </w:tcPr>
          <w:p w:rsidR="0002494F" w:rsidRDefault="0002494F" w:rsidP="0002494F">
            <w:pPr>
              <w:pStyle w:val="Textoindependiente"/>
              <w:ind w:left="-58"/>
              <w:jc w:val="both"/>
              <w:rPr>
                <w:rFonts w:ascii="Trebuchet MS" w:hAnsi="Trebuchet MS" w:cs="Trebuchet MS"/>
                <w:sz w:val="18"/>
                <w:szCs w:val="18"/>
              </w:rPr>
            </w:pPr>
            <w:r>
              <w:rPr>
                <w:rFonts w:ascii="Trebuchet MS" w:hAnsi="Trebuchet MS" w:cs="Trebuchet MS"/>
                <w:sz w:val="18"/>
                <w:szCs w:val="18"/>
              </w:rPr>
              <w:t>3.1</w:t>
            </w:r>
            <w:r w:rsidR="00EB0A30">
              <w:rPr>
                <w:rFonts w:ascii="Trebuchet MS" w:hAnsi="Trebuchet MS" w:cs="Trebuchet MS"/>
                <w:sz w:val="18"/>
                <w:szCs w:val="18"/>
              </w:rPr>
              <w:t xml:space="preserve">   Recibe volante de rechazo, FUP, documentación y</w:t>
            </w:r>
            <w:r>
              <w:rPr>
                <w:rFonts w:ascii="Trebuchet MS" w:hAnsi="Trebuchet MS" w:cs="Trebuchet MS"/>
                <w:sz w:val="18"/>
                <w:szCs w:val="18"/>
              </w:rPr>
              <w:t xml:space="preserve"> </w:t>
            </w:r>
            <w:r w:rsidR="00126E66">
              <w:rPr>
                <w:rFonts w:ascii="Trebuchet MS" w:hAnsi="Trebuchet MS" w:cs="Trebuchet MS"/>
                <w:sz w:val="18"/>
                <w:szCs w:val="18"/>
              </w:rPr>
              <w:t xml:space="preserve">estudio de </w:t>
            </w:r>
            <w:r>
              <w:rPr>
                <w:rFonts w:ascii="Trebuchet MS" w:hAnsi="Trebuchet MS" w:cs="Trebuchet MS"/>
                <w:sz w:val="18"/>
                <w:szCs w:val="18"/>
              </w:rPr>
              <w:t>compatibilidad.</w:t>
            </w:r>
          </w:p>
          <w:p w:rsidR="0002494F" w:rsidRPr="004206A8" w:rsidRDefault="0002494F" w:rsidP="0002494F">
            <w:pPr>
              <w:pStyle w:val="Textoindependiente"/>
              <w:ind w:left="-58"/>
              <w:jc w:val="both"/>
              <w:rPr>
                <w:rFonts w:ascii="Trebuchet MS" w:hAnsi="Trebuchet MS" w:cs="Trebuchet MS"/>
                <w:sz w:val="18"/>
                <w:szCs w:val="18"/>
              </w:rPr>
            </w:pPr>
            <w:r>
              <w:rPr>
                <w:rFonts w:ascii="Trebuchet MS" w:hAnsi="Trebuchet MS" w:cs="Trebuchet MS"/>
                <w:sz w:val="18"/>
                <w:szCs w:val="18"/>
              </w:rPr>
              <w:t xml:space="preserve">3.2 Realizan las correcciones pertinentes. </w:t>
            </w:r>
            <w:r w:rsidRPr="004206A8">
              <w:rPr>
                <w:rFonts w:ascii="Trebuchet MS" w:hAnsi="Trebuchet MS" w:cs="Trebuchet MS"/>
                <w:sz w:val="18"/>
                <w:szCs w:val="18"/>
              </w:rPr>
              <w:t xml:space="preserve">Pasa a actividad </w:t>
            </w:r>
            <w:r>
              <w:rPr>
                <w:rFonts w:ascii="Trebuchet MS" w:hAnsi="Trebuchet MS" w:cs="Trebuchet MS"/>
                <w:sz w:val="18"/>
                <w:szCs w:val="18"/>
              </w:rPr>
              <w:t>1</w:t>
            </w:r>
            <w:r w:rsidRPr="004206A8">
              <w:rPr>
                <w:rFonts w:ascii="Trebuchet MS" w:hAnsi="Trebuchet MS" w:cs="Trebuchet MS"/>
                <w:sz w:val="18"/>
                <w:szCs w:val="18"/>
              </w:rPr>
              <w:t>.</w:t>
            </w:r>
          </w:p>
        </w:tc>
        <w:tc>
          <w:tcPr>
            <w:tcW w:w="1701" w:type="dxa"/>
            <w:vAlign w:val="center"/>
          </w:tcPr>
          <w:p w:rsidR="0002494F" w:rsidRPr="00512598" w:rsidRDefault="0002494F" w:rsidP="0002494F">
            <w:pPr>
              <w:pStyle w:val="Textoindependiente"/>
              <w:jc w:val="center"/>
              <w:rPr>
                <w:rFonts w:ascii="Trebuchet MS" w:hAnsi="Trebuchet MS" w:cs="Trebuchet MS"/>
                <w:sz w:val="18"/>
                <w:szCs w:val="18"/>
              </w:rPr>
            </w:pPr>
            <w:r>
              <w:rPr>
                <w:rFonts w:ascii="Trebuchet MS" w:hAnsi="Trebuchet MS" w:cs="Trebuchet MS"/>
                <w:sz w:val="18"/>
                <w:szCs w:val="18"/>
              </w:rPr>
              <w:t>------</w:t>
            </w:r>
          </w:p>
        </w:tc>
      </w:tr>
      <w:tr w:rsidR="0002494F" w:rsidRPr="00B6475E" w:rsidTr="00C703ED">
        <w:trPr>
          <w:trHeight w:val="632"/>
          <w:jc w:val="center"/>
        </w:trPr>
        <w:tc>
          <w:tcPr>
            <w:tcW w:w="2261" w:type="dxa"/>
            <w:vAlign w:val="center"/>
          </w:tcPr>
          <w:p w:rsidR="0002494F" w:rsidRDefault="0002494F" w:rsidP="00A5300D">
            <w:pPr>
              <w:tabs>
                <w:tab w:val="left" w:pos="3560"/>
              </w:tabs>
              <w:jc w:val="center"/>
              <w:rPr>
                <w:rFonts w:ascii="Trebuchet MS" w:hAnsi="Trebuchet MS" w:cs="Trebuchet MS"/>
                <w:sz w:val="18"/>
                <w:szCs w:val="18"/>
              </w:rPr>
            </w:pPr>
            <w:r>
              <w:rPr>
                <w:rFonts w:ascii="Trebuchet MS" w:hAnsi="Trebuchet MS" w:cs="Trebuchet MS"/>
                <w:sz w:val="18"/>
                <w:szCs w:val="18"/>
              </w:rPr>
              <w:t>Unidad de Registro, Control y Trámite</w:t>
            </w:r>
          </w:p>
          <w:p w:rsidR="00B250D7" w:rsidRDefault="00B250D7" w:rsidP="00A5300D">
            <w:pPr>
              <w:tabs>
                <w:tab w:val="left" w:pos="3560"/>
              </w:tabs>
              <w:jc w:val="center"/>
              <w:rPr>
                <w:rFonts w:ascii="Trebuchet MS" w:hAnsi="Trebuchet MS" w:cs="Trebuchet MS"/>
                <w:sz w:val="18"/>
                <w:szCs w:val="18"/>
              </w:rPr>
            </w:pPr>
            <w:r>
              <w:rPr>
                <w:rFonts w:ascii="Trebuchet MS" w:hAnsi="Trebuchet MS" w:cs="Trebuchet MS"/>
                <w:sz w:val="18"/>
                <w:szCs w:val="18"/>
              </w:rPr>
              <w:t>(</w:t>
            </w:r>
            <w:proofErr w:type="spellStart"/>
            <w:r>
              <w:rPr>
                <w:rFonts w:ascii="Trebuchet MS" w:hAnsi="Trebuchet MS" w:cs="Trebuchet MS"/>
                <w:sz w:val="18"/>
                <w:szCs w:val="18"/>
              </w:rPr>
              <w:t>Subjefatura</w:t>
            </w:r>
            <w:proofErr w:type="spellEnd"/>
            <w:r>
              <w:rPr>
                <w:rFonts w:ascii="Trebuchet MS" w:hAnsi="Trebuchet MS" w:cs="Trebuchet MS"/>
                <w:sz w:val="18"/>
                <w:szCs w:val="18"/>
              </w:rPr>
              <w:t xml:space="preserve"> de Validación)</w:t>
            </w:r>
          </w:p>
        </w:tc>
        <w:tc>
          <w:tcPr>
            <w:tcW w:w="1843" w:type="dxa"/>
            <w:vAlign w:val="center"/>
          </w:tcPr>
          <w:p w:rsidR="0002494F" w:rsidRPr="00F0738A" w:rsidRDefault="00F0738A" w:rsidP="00C703ED">
            <w:pPr>
              <w:pStyle w:val="Prrafodelista"/>
              <w:tabs>
                <w:tab w:val="left" w:pos="3560"/>
              </w:tabs>
              <w:ind w:left="-52" w:right="-32"/>
              <w:rPr>
                <w:rFonts w:ascii="Trebuchet MS" w:hAnsi="Trebuchet MS" w:cs="Trebuchet MS"/>
                <w:b/>
                <w:bCs/>
                <w:sz w:val="18"/>
                <w:szCs w:val="18"/>
              </w:rPr>
            </w:pPr>
            <w:r>
              <w:rPr>
                <w:rFonts w:ascii="Trebuchet MS" w:hAnsi="Trebuchet MS" w:cs="Trebuchet MS"/>
                <w:b/>
                <w:bCs/>
                <w:sz w:val="18"/>
                <w:szCs w:val="18"/>
              </w:rPr>
              <w:t>4. R</w:t>
            </w:r>
            <w:r w:rsidR="00C703ED">
              <w:rPr>
                <w:rFonts w:ascii="Trebuchet MS" w:hAnsi="Trebuchet MS" w:cs="Trebuchet MS"/>
                <w:b/>
                <w:bCs/>
                <w:sz w:val="18"/>
                <w:szCs w:val="18"/>
              </w:rPr>
              <w:t>ecibe</w:t>
            </w:r>
            <w:r>
              <w:rPr>
                <w:rFonts w:ascii="Trebuchet MS" w:hAnsi="Trebuchet MS" w:cs="Trebuchet MS"/>
                <w:b/>
                <w:bCs/>
                <w:sz w:val="18"/>
                <w:szCs w:val="18"/>
              </w:rPr>
              <w:t xml:space="preserve"> FUP y firma de recibido</w:t>
            </w:r>
            <w:r w:rsidR="00C703ED">
              <w:rPr>
                <w:rFonts w:ascii="Trebuchet MS" w:hAnsi="Trebuchet MS" w:cs="Trebuchet MS"/>
                <w:b/>
                <w:bCs/>
                <w:sz w:val="18"/>
                <w:szCs w:val="18"/>
              </w:rPr>
              <w:t>.</w:t>
            </w:r>
          </w:p>
        </w:tc>
        <w:tc>
          <w:tcPr>
            <w:tcW w:w="4819" w:type="dxa"/>
          </w:tcPr>
          <w:p w:rsidR="00EB0A30" w:rsidRPr="005C4289" w:rsidRDefault="00F0738A" w:rsidP="00F0738A">
            <w:pPr>
              <w:pStyle w:val="Textoindependiente"/>
              <w:jc w:val="both"/>
              <w:rPr>
                <w:rFonts w:ascii="Trebuchet MS" w:hAnsi="Trebuchet MS" w:cs="Trebuchet MS"/>
                <w:sz w:val="18"/>
                <w:szCs w:val="18"/>
              </w:rPr>
            </w:pPr>
            <w:r>
              <w:rPr>
                <w:rFonts w:ascii="Trebuchet MS" w:hAnsi="Trebuchet MS" w:cs="Trebuchet MS"/>
                <w:sz w:val="18"/>
                <w:szCs w:val="18"/>
              </w:rPr>
              <w:t xml:space="preserve">4.1  Reciben los FUP </w:t>
            </w:r>
            <w:r w:rsidR="00126E66">
              <w:rPr>
                <w:rFonts w:ascii="Trebuchet MS" w:hAnsi="Trebuchet MS" w:cs="Trebuchet MS"/>
                <w:sz w:val="18"/>
                <w:szCs w:val="18"/>
              </w:rPr>
              <w:t xml:space="preserve">y </w:t>
            </w:r>
            <w:r>
              <w:rPr>
                <w:rFonts w:ascii="Trebuchet MS" w:hAnsi="Trebuchet MS" w:cs="Trebuchet MS"/>
                <w:sz w:val="18"/>
                <w:szCs w:val="18"/>
              </w:rPr>
              <w:t xml:space="preserve">firman de recibido </w:t>
            </w:r>
            <w:r w:rsidR="00C703ED">
              <w:rPr>
                <w:rFonts w:ascii="Trebuchet MS" w:hAnsi="Trebuchet MS" w:cs="Trebuchet MS"/>
                <w:sz w:val="18"/>
                <w:szCs w:val="18"/>
              </w:rPr>
              <w:t xml:space="preserve">en </w:t>
            </w:r>
            <w:r>
              <w:rPr>
                <w:rFonts w:ascii="Trebuchet MS" w:hAnsi="Trebuchet MS" w:cs="Trebuchet MS"/>
                <w:sz w:val="18"/>
                <w:szCs w:val="18"/>
              </w:rPr>
              <w:t>Relación</w:t>
            </w:r>
            <w:r w:rsidR="00C703ED">
              <w:rPr>
                <w:rFonts w:ascii="Trebuchet MS" w:hAnsi="Trebuchet MS" w:cs="Trebuchet MS"/>
                <w:sz w:val="18"/>
                <w:szCs w:val="18"/>
              </w:rPr>
              <w:t xml:space="preserve"> de FUP</w:t>
            </w:r>
            <w:r>
              <w:rPr>
                <w:rFonts w:ascii="Trebuchet MS" w:hAnsi="Trebuchet MS" w:cs="Trebuchet MS"/>
                <w:sz w:val="18"/>
                <w:szCs w:val="18"/>
              </w:rPr>
              <w:t>, pasa a Fin de Procedimiento.</w:t>
            </w:r>
          </w:p>
        </w:tc>
        <w:tc>
          <w:tcPr>
            <w:tcW w:w="1701" w:type="dxa"/>
            <w:vAlign w:val="center"/>
          </w:tcPr>
          <w:p w:rsidR="0002494F" w:rsidRPr="00512598" w:rsidRDefault="0002494F" w:rsidP="005C3394">
            <w:pPr>
              <w:pStyle w:val="Textoindependiente"/>
              <w:jc w:val="center"/>
              <w:rPr>
                <w:rFonts w:ascii="Trebuchet MS" w:hAnsi="Trebuchet MS" w:cs="Trebuchet MS"/>
                <w:sz w:val="18"/>
                <w:szCs w:val="18"/>
              </w:rPr>
            </w:pPr>
            <w:r>
              <w:rPr>
                <w:rFonts w:ascii="Trebuchet MS" w:hAnsi="Trebuchet MS" w:cs="Trebuchet MS"/>
                <w:sz w:val="18"/>
                <w:szCs w:val="18"/>
              </w:rPr>
              <w:t>------</w:t>
            </w:r>
          </w:p>
        </w:tc>
      </w:tr>
      <w:tr w:rsidR="00C703ED" w:rsidRPr="00B6475E" w:rsidTr="00C703ED">
        <w:trPr>
          <w:trHeight w:val="632"/>
          <w:jc w:val="center"/>
        </w:trPr>
        <w:tc>
          <w:tcPr>
            <w:tcW w:w="2261" w:type="dxa"/>
            <w:vAlign w:val="center"/>
          </w:tcPr>
          <w:p w:rsidR="00C703ED" w:rsidRDefault="00C703ED" w:rsidP="00C703ED">
            <w:pPr>
              <w:tabs>
                <w:tab w:val="left" w:pos="3560"/>
              </w:tabs>
              <w:jc w:val="center"/>
              <w:rPr>
                <w:rFonts w:ascii="Trebuchet MS" w:hAnsi="Trebuchet MS" w:cs="Trebuchet MS"/>
                <w:sz w:val="18"/>
                <w:szCs w:val="18"/>
              </w:rPr>
            </w:pPr>
            <w:r>
              <w:rPr>
                <w:rFonts w:ascii="Trebuchet MS" w:hAnsi="Trebuchet MS" w:cs="Trebuchet MS"/>
                <w:sz w:val="18"/>
                <w:szCs w:val="18"/>
              </w:rPr>
              <w:t xml:space="preserve">Unidad de Relaciones Laborales </w:t>
            </w:r>
          </w:p>
          <w:p w:rsidR="00C703ED" w:rsidRDefault="00C703ED" w:rsidP="00C703ED">
            <w:pPr>
              <w:tabs>
                <w:tab w:val="left" w:pos="3560"/>
              </w:tabs>
              <w:jc w:val="center"/>
              <w:rPr>
                <w:rFonts w:ascii="Trebuchet MS" w:hAnsi="Trebuchet MS" w:cs="Trebuchet MS"/>
                <w:sz w:val="18"/>
                <w:szCs w:val="18"/>
              </w:rPr>
            </w:pPr>
            <w:r>
              <w:rPr>
                <w:rFonts w:ascii="Trebuchet MS" w:hAnsi="Trebuchet MS" w:cs="Trebuchet MS"/>
                <w:sz w:val="18"/>
                <w:szCs w:val="18"/>
              </w:rPr>
              <w:t>(Beca Comisión)</w:t>
            </w:r>
          </w:p>
        </w:tc>
        <w:tc>
          <w:tcPr>
            <w:tcW w:w="1843" w:type="dxa"/>
            <w:vAlign w:val="center"/>
          </w:tcPr>
          <w:p w:rsidR="00C703ED" w:rsidRDefault="00C703ED" w:rsidP="00C703ED">
            <w:pPr>
              <w:pStyle w:val="Prrafodelista"/>
              <w:tabs>
                <w:tab w:val="left" w:pos="3560"/>
              </w:tabs>
              <w:ind w:left="-52" w:right="-32"/>
              <w:rPr>
                <w:rFonts w:ascii="Trebuchet MS" w:hAnsi="Trebuchet MS" w:cs="Trebuchet MS"/>
                <w:b/>
                <w:bCs/>
                <w:sz w:val="18"/>
                <w:szCs w:val="18"/>
              </w:rPr>
            </w:pPr>
            <w:r>
              <w:rPr>
                <w:rFonts w:ascii="Trebuchet MS" w:hAnsi="Trebuchet MS" w:cs="Trebuchet MS"/>
                <w:b/>
                <w:bCs/>
                <w:sz w:val="18"/>
                <w:szCs w:val="18"/>
              </w:rPr>
              <w:t>5. Recibe FUP para Beca Comisión.</w:t>
            </w:r>
          </w:p>
        </w:tc>
        <w:tc>
          <w:tcPr>
            <w:tcW w:w="4819" w:type="dxa"/>
          </w:tcPr>
          <w:p w:rsidR="00C703ED" w:rsidRDefault="00C703ED" w:rsidP="00F0738A">
            <w:pPr>
              <w:pStyle w:val="Textoindependiente"/>
              <w:jc w:val="both"/>
              <w:rPr>
                <w:rFonts w:ascii="Trebuchet MS" w:hAnsi="Trebuchet MS" w:cs="Trebuchet MS"/>
                <w:sz w:val="18"/>
                <w:szCs w:val="18"/>
              </w:rPr>
            </w:pPr>
            <w:r>
              <w:rPr>
                <w:rFonts w:ascii="Trebuchet MS" w:hAnsi="Trebuchet MS" w:cs="Trebuchet MS"/>
                <w:sz w:val="18"/>
                <w:szCs w:val="18"/>
              </w:rPr>
              <w:t>5.1 Recibe FUP con documentación anexa, y firma de recibido en Libreta de Movimientos Recibidos Beca Comisión.</w:t>
            </w:r>
          </w:p>
        </w:tc>
        <w:tc>
          <w:tcPr>
            <w:tcW w:w="1701" w:type="dxa"/>
            <w:vAlign w:val="center"/>
          </w:tcPr>
          <w:p w:rsidR="00C703ED" w:rsidRDefault="00C703ED" w:rsidP="005C3394">
            <w:pPr>
              <w:pStyle w:val="Textoindependiente"/>
              <w:jc w:val="center"/>
              <w:rPr>
                <w:rFonts w:ascii="Trebuchet MS" w:hAnsi="Trebuchet MS" w:cs="Trebuchet MS"/>
                <w:sz w:val="18"/>
                <w:szCs w:val="18"/>
              </w:rPr>
            </w:pPr>
          </w:p>
        </w:tc>
      </w:tr>
      <w:tr w:rsidR="0002494F" w:rsidRPr="00B6475E" w:rsidTr="00C703ED">
        <w:trPr>
          <w:trHeight w:val="279"/>
          <w:jc w:val="center"/>
        </w:trPr>
        <w:tc>
          <w:tcPr>
            <w:tcW w:w="10624" w:type="dxa"/>
            <w:gridSpan w:val="4"/>
            <w:vAlign w:val="center"/>
          </w:tcPr>
          <w:p w:rsidR="0002494F" w:rsidRPr="00512598" w:rsidRDefault="0002494F" w:rsidP="00512598">
            <w:pPr>
              <w:jc w:val="center"/>
              <w:rPr>
                <w:rFonts w:ascii="Trebuchet MS" w:hAnsi="Trebuchet MS" w:cs="Trebuchet MS"/>
                <w:sz w:val="18"/>
                <w:szCs w:val="18"/>
                <w:lang w:val="es-MX"/>
              </w:rPr>
            </w:pPr>
            <w:r w:rsidRPr="00512598">
              <w:rPr>
                <w:rFonts w:ascii="Trebuchet MS" w:hAnsi="Trebuchet MS" w:cs="Trebuchet MS"/>
                <w:sz w:val="18"/>
                <w:szCs w:val="18"/>
              </w:rPr>
              <w:lastRenderedPageBreak/>
              <w:t>Fin del procedimiento</w:t>
            </w:r>
          </w:p>
        </w:tc>
      </w:tr>
    </w:tbl>
    <w:p w:rsidR="00801E9D" w:rsidRDefault="00801E9D" w:rsidP="00387F23">
      <w:pPr>
        <w:jc w:val="both"/>
        <w:rPr>
          <w:rFonts w:ascii="Trebuchet MS" w:hAnsi="Trebuchet MS" w:cs="Trebuchet MS"/>
          <w:b/>
          <w:bCs/>
          <w:sz w:val="20"/>
          <w:szCs w:val="20"/>
          <w:lang w:val="es-MX"/>
        </w:rPr>
      </w:pPr>
    </w:p>
    <w:p w:rsidR="00126E66" w:rsidRPr="00B6475E" w:rsidRDefault="00126E66" w:rsidP="00387F23">
      <w:pPr>
        <w:jc w:val="both"/>
        <w:rPr>
          <w:rFonts w:ascii="Trebuchet MS" w:hAnsi="Trebuchet MS" w:cs="Trebuchet MS"/>
          <w:b/>
          <w:bCs/>
          <w:sz w:val="20"/>
          <w:szCs w:val="20"/>
          <w:lang w:val="es-MX"/>
        </w:rPr>
      </w:pPr>
    </w:p>
    <w:p w:rsidR="00801E9D" w:rsidRPr="00B6475E" w:rsidRDefault="005C3394" w:rsidP="00387F23">
      <w:pPr>
        <w:jc w:val="both"/>
        <w:rPr>
          <w:rFonts w:ascii="Trebuchet MS" w:hAnsi="Trebuchet MS" w:cs="Trebuchet MS"/>
          <w:b/>
          <w:bCs/>
          <w:sz w:val="20"/>
          <w:szCs w:val="20"/>
          <w:lang w:val="es-MX"/>
        </w:rPr>
      </w:pPr>
      <w:r>
        <w:rPr>
          <w:rFonts w:ascii="Trebuchet MS" w:hAnsi="Trebuchet MS" w:cs="Trebuchet MS"/>
          <w:b/>
          <w:bCs/>
          <w:sz w:val="20"/>
          <w:szCs w:val="20"/>
          <w:lang w:val="es-MX"/>
        </w:rPr>
        <w:t>9</w:t>
      </w:r>
      <w:r w:rsidR="00801E9D" w:rsidRPr="00B6475E">
        <w:rPr>
          <w:rFonts w:ascii="Trebuchet MS" w:hAnsi="Trebuchet MS" w:cs="Trebuchet MS"/>
          <w:b/>
          <w:bCs/>
          <w:sz w:val="20"/>
          <w:szCs w:val="20"/>
          <w:lang w:val="es-MX"/>
        </w:rPr>
        <w:t>. PRODUCTOS</w:t>
      </w:r>
      <w:r w:rsidR="00A25EB5">
        <w:rPr>
          <w:rFonts w:ascii="Trebuchet MS" w:hAnsi="Trebuchet MS" w:cs="Trebuchet MS"/>
          <w:b/>
          <w:bCs/>
          <w:sz w:val="20"/>
          <w:szCs w:val="20"/>
          <w:lang w:val="es-MX"/>
        </w:rPr>
        <w:t>.</w:t>
      </w:r>
    </w:p>
    <w:p w:rsidR="00801E9D" w:rsidRPr="00B6475E" w:rsidRDefault="00801E9D" w:rsidP="00387F23">
      <w:pPr>
        <w:rPr>
          <w:rFonts w:ascii="Trebuchet MS" w:hAnsi="Trebuchet MS" w:cs="Trebuchet MS"/>
          <w:b/>
          <w:bCs/>
          <w:sz w:val="20"/>
          <w:szCs w:val="20"/>
          <w:lang w:val="es-MX"/>
        </w:rPr>
      </w:pPr>
    </w:p>
    <w:tbl>
      <w:tblPr>
        <w:tblpPr w:leftFromText="141" w:rightFromText="141" w:vertAnchor="text" w:horzAnchor="page" w:tblpXSpec="center" w:tblpY="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801E9D" w:rsidRPr="00B6475E">
        <w:tc>
          <w:tcPr>
            <w:tcW w:w="10598" w:type="dxa"/>
            <w:shd w:val="clear" w:color="auto" w:fill="BFBFBF"/>
          </w:tcPr>
          <w:p w:rsidR="00801E9D" w:rsidRPr="00B6475E" w:rsidRDefault="00801E9D" w:rsidP="00387F23">
            <w:pPr>
              <w:jc w:val="center"/>
              <w:rPr>
                <w:rFonts w:ascii="Trebuchet MS" w:hAnsi="Trebuchet MS" w:cs="Trebuchet MS"/>
                <w:b/>
                <w:bCs/>
                <w:i/>
                <w:iCs/>
                <w:sz w:val="20"/>
                <w:szCs w:val="20"/>
                <w:lang w:val="es-MX"/>
              </w:rPr>
            </w:pPr>
            <w:r w:rsidRPr="00B6475E">
              <w:rPr>
                <w:rFonts w:ascii="Trebuchet MS" w:hAnsi="Trebuchet MS" w:cs="Trebuchet MS"/>
                <w:b/>
                <w:bCs/>
                <w:i/>
                <w:iCs/>
                <w:sz w:val="20"/>
                <w:szCs w:val="20"/>
                <w:lang w:val="es-MX"/>
              </w:rPr>
              <w:t>Productos</w:t>
            </w:r>
          </w:p>
        </w:tc>
      </w:tr>
      <w:tr w:rsidR="00801E9D" w:rsidRPr="00B6475E">
        <w:tc>
          <w:tcPr>
            <w:tcW w:w="10598" w:type="dxa"/>
          </w:tcPr>
          <w:p w:rsidR="00801E9D" w:rsidRPr="00B6475E" w:rsidRDefault="003E2D58" w:rsidP="00D76F2F">
            <w:pPr>
              <w:tabs>
                <w:tab w:val="left" w:pos="3560"/>
              </w:tabs>
              <w:jc w:val="both"/>
              <w:rPr>
                <w:rFonts w:ascii="Trebuchet MS" w:hAnsi="Trebuchet MS" w:cs="Trebuchet MS"/>
                <w:sz w:val="20"/>
                <w:szCs w:val="20"/>
              </w:rPr>
            </w:pPr>
            <w:r>
              <w:rPr>
                <w:rFonts w:ascii="Trebuchet MS" w:hAnsi="Trebuchet MS" w:cs="Trebuchet MS"/>
                <w:sz w:val="20"/>
                <w:szCs w:val="20"/>
              </w:rPr>
              <w:t>Formatos Únicos de Personal R</w:t>
            </w:r>
            <w:r w:rsidR="00801E9D">
              <w:rPr>
                <w:rFonts w:ascii="Trebuchet MS" w:hAnsi="Trebuchet MS" w:cs="Trebuchet MS"/>
                <w:sz w:val="20"/>
                <w:szCs w:val="20"/>
              </w:rPr>
              <w:t>evisados.</w:t>
            </w:r>
          </w:p>
        </w:tc>
      </w:tr>
    </w:tbl>
    <w:p w:rsidR="00801E9D" w:rsidRPr="00B6475E" w:rsidRDefault="00801E9D" w:rsidP="00387F23">
      <w:pPr>
        <w:jc w:val="both"/>
        <w:rPr>
          <w:rFonts w:ascii="Trebuchet MS" w:hAnsi="Trebuchet MS" w:cs="Trebuchet MS"/>
          <w:sz w:val="20"/>
          <w:szCs w:val="20"/>
          <w:lang w:val="es-MX"/>
        </w:rPr>
      </w:pPr>
    </w:p>
    <w:p w:rsidR="00801E9D" w:rsidRPr="00B6475E" w:rsidRDefault="00801E9D" w:rsidP="00387F23">
      <w:pPr>
        <w:jc w:val="both"/>
        <w:rPr>
          <w:rFonts w:ascii="Trebuchet MS" w:hAnsi="Trebuchet MS" w:cs="Trebuchet MS"/>
          <w:sz w:val="20"/>
          <w:szCs w:val="20"/>
          <w:lang w:val="es-MX"/>
        </w:rPr>
      </w:pPr>
    </w:p>
    <w:p w:rsidR="00801E9D" w:rsidRPr="00B6475E" w:rsidRDefault="00801E9D" w:rsidP="00387F23">
      <w:pPr>
        <w:jc w:val="both"/>
        <w:rPr>
          <w:rFonts w:ascii="Trebuchet MS" w:hAnsi="Trebuchet MS" w:cs="Trebuchet MS"/>
          <w:b/>
          <w:bCs/>
          <w:sz w:val="20"/>
          <w:szCs w:val="20"/>
          <w:lang w:val="es-MX"/>
        </w:rPr>
      </w:pPr>
      <w:r w:rsidRPr="00B6475E">
        <w:rPr>
          <w:rFonts w:ascii="Trebuchet MS" w:hAnsi="Trebuchet MS" w:cs="Trebuchet MS"/>
          <w:b/>
          <w:bCs/>
          <w:sz w:val="20"/>
          <w:szCs w:val="20"/>
          <w:lang w:val="es-MX"/>
        </w:rPr>
        <w:t>1</w:t>
      </w:r>
      <w:r w:rsidR="005C3394">
        <w:rPr>
          <w:rFonts w:ascii="Trebuchet MS" w:hAnsi="Trebuchet MS" w:cs="Trebuchet MS"/>
          <w:b/>
          <w:bCs/>
          <w:sz w:val="20"/>
          <w:szCs w:val="20"/>
          <w:lang w:val="es-MX"/>
        </w:rPr>
        <w:t>0</w:t>
      </w:r>
      <w:r w:rsidRPr="00B6475E">
        <w:rPr>
          <w:rFonts w:ascii="Trebuchet MS" w:hAnsi="Trebuchet MS" w:cs="Trebuchet MS"/>
          <w:b/>
          <w:bCs/>
          <w:sz w:val="20"/>
          <w:szCs w:val="20"/>
          <w:lang w:val="es-MX"/>
        </w:rPr>
        <w:t>. CONTROL DE CAMBIOS.</w:t>
      </w:r>
    </w:p>
    <w:p w:rsidR="00801E9D" w:rsidRPr="00B6475E" w:rsidRDefault="00801E9D" w:rsidP="00387F23">
      <w:pPr>
        <w:jc w:val="both"/>
        <w:rPr>
          <w:rFonts w:ascii="Trebuchet MS" w:hAnsi="Trebuchet MS" w:cs="Trebuchet MS"/>
          <w:sz w:val="20"/>
          <w:szCs w:val="20"/>
          <w:lang w:val="es-MX"/>
        </w:rPr>
      </w:pPr>
    </w:p>
    <w:tbl>
      <w:tblPr>
        <w:tblpPr w:leftFromText="141" w:rightFromText="141" w:vertAnchor="text" w:tblpXSpec="center"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1"/>
        <w:gridCol w:w="1260"/>
        <w:gridCol w:w="1602"/>
        <w:gridCol w:w="1458"/>
        <w:gridCol w:w="4921"/>
      </w:tblGrid>
      <w:tr w:rsidR="00801E9D" w:rsidRPr="00B6475E" w:rsidTr="0069291F">
        <w:trPr>
          <w:trHeight w:val="224"/>
        </w:trPr>
        <w:tc>
          <w:tcPr>
            <w:tcW w:w="1391" w:type="dxa"/>
            <w:shd w:val="clear" w:color="auto" w:fill="BFBFBF"/>
            <w:vAlign w:val="center"/>
          </w:tcPr>
          <w:p w:rsidR="00801E9D" w:rsidRPr="005C3394" w:rsidRDefault="00801E9D" w:rsidP="0069291F">
            <w:pPr>
              <w:jc w:val="center"/>
              <w:rPr>
                <w:rFonts w:ascii="Trebuchet MS" w:hAnsi="Trebuchet MS" w:cs="Trebuchet MS"/>
                <w:b/>
                <w:bCs/>
                <w:sz w:val="18"/>
                <w:szCs w:val="18"/>
                <w:lang w:val="es-MX"/>
              </w:rPr>
            </w:pPr>
            <w:r w:rsidRPr="005C3394">
              <w:rPr>
                <w:rFonts w:ascii="Trebuchet MS" w:hAnsi="Trebuchet MS" w:cs="Trebuchet MS"/>
                <w:b/>
                <w:bCs/>
                <w:sz w:val="18"/>
                <w:szCs w:val="18"/>
                <w:lang w:val="es-MX"/>
              </w:rPr>
              <w:t>Revisión</w:t>
            </w:r>
          </w:p>
        </w:tc>
        <w:tc>
          <w:tcPr>
            <w:tcW w:w="1260" w:type="dxa"/>
            <w:shd w:val="clear" w:color="auto" w:fill="BFBFBF"/>
            <w:vAlign w:val="center"/>
          </w:tcPr>
          <w:p w:rsidR="00801E9D" w:rsidRPr="005C3394" w:rsidRDefault="00801E9D" w:rsidP="0069291F">
            <w:pPr>
              <w:jc w:val="center"/>
              <w:rPr>
                <w:rFonts w:ascii="Trebuchet MS" w:hAnsi="Trebuchet MS" w:cs="Trebuchet MS"/>
                <w:b/>
                <w:bCs/>
                <w:sz w:val="18"/>
                <w:szCs w:val="18"/>
                <w:lang w:val="es-MX"/>
              </w:rPr>
            </w:pPr>
            <w:r w:rsidRPr="005C3394">
              <w:rPr>
                <w:rFonts w:ascii="Trebuchet MS" w:hAnsi="Trebuchet MS" w:cs="Trebuchet MS"/>
                <w:b/>
                <w:bCs/>
                <w:sz w:val="18"/>
                <w:szCs w:val="18"/>
                <w:lang w:val="es-MX"/>
              </w:rPr>
              <w:t>Fecha</w:t>
            </w:r>
          </w:p>
        </w:tc>
        <w:tc>
          <w:tcPr>
            <w:tcW w:w="1602" w:type="dxa"/>
            <w:shd w:val="clear" w:color="auto" w:fill="BFBFBF"/>
            <w:vAlign w:val="center"/>
          </w:tcPr>
          <w:p w:rsidR="00801E9D" w:rsidRPr="005C3394" w:rsidRDefault="00801E9D" w:rsidP="0069291F">
            <w:pPr>
              <w:jc w:val="center"/>
              <w:rPr>
                <w:rFonts w:ascii="Trebuchet MS" w:hAnsi="Trebuchet MS" w:cs="Trebuchet MS"/>
                <w:b/>
                <w:bCs/>
                <w:sz w:val="18"/>
                <w:szCs w:val="18"/>
                <w:lang w:val="es-MX"/>
              </w:rPr>
            </w:pPr>
            <w:r w:rsidRPr="005C3394">
              <w:rPr>
                <w:rFonts w:ascii="Trebuchet MS" w:hAnsi="Trebuchet MS" w:cs="Trebuchet MS"/>
                <w:b/>
                <w:bCs/>
                <w:sz w:val="18"/>
                <w:szCs w:val="18"/>
                <w:lang w:val="es-MX"/>
              </w:rPr>
              <w:t>Revisó</w:t>
            </w:r>
          </w:p>
        </w:tc>
        <w:tc>
          <w:tcPr>
            <w:tcW w:w="1458" w:type="dxa"/>
            <w:shd w:val="clear" w:color="auto" w:fill="BFBFBF"/>
            <w:vAlign w:val="center"/>
          </w:tcPr>
          <w:p w:rsidR="00801E9D" w:rsidRPr="005C3394" w:rsidRDefault="00801E9D" w:rsidP="0069291F">
            <w:pPr>
              <w:jc w:val="center"/>
              <w:rPr>
                <w:rFonts w:ascii="Trebuchet MS" w:hAnsi="Trebuchet MS" w:cs="Trebuchet MS"/>
                <w:b/>
                <w:bCs/>
                <w:sz w:val="18"/>
                <w:szCs w:val="18"/>
                <w:lang w:val="es-MX"/>
              </w:rPr>
            </w:pPr>
            <w:r w:rsidRPr="005C3394">
              <w:rPr>
                <w:rFonts w:ascii="Trebuchet MS" w:hAnsi="Trebuchet MS" w:cs="Trebuchet MS"/>
                <w:b/>
                <w:bCs/>
                <w:sz w:val="18"/>
                <w:szCs w:val="18"/>
                <w:lang w:val="es-MX"/>
              </w:rPr>
              <w:t>Aprobó</w:t>
            </w:r>
          </w:p>
        </w:tc>
        <w:tc>
          <w:tcPr>
            <w:tcW w:w="4921" w:type="dxa"/>
            <w:shd w:val="clear" w:color="auto" w:fill="BFBFBF"/>
            <w:vAlign w:val="center"/>
          </w:tcPr>
          <w:p w:rsidR="00801E9D" w:rsidRPr="005C3394" w:rsidRDefault="00801E9D" w:rsidP="0069291F">
            <w:pPr>
              <w:jc w:val="center"/>
              <w:rPr>
                <w:rFonts w:ascii="Trebuchet MS" w:hAnsi="Trebuchet MS" w:cs="Trebuchet MS"/>
                <w:b/>
                <w:bCs/>
                <w:sz w:val="18"/>
                <w:szCs w:val="18"/>
                <w:lang w:val="es-MX"/>
              </w:rPr>
            </w:pPr>
            <w:r w:rsidRPr="005C3394">
              <w:rPr>
                <w:rFonts w:ascii="Trebuchet MS" w:hAnsi="Trebuchet MS" w:cs="Trebuchet MS"/>
                <w:b/>
                <w:bCs/>
                <w:sz w:val="18"/>
                <w:szCs w:val="18"/>
                <w:lang w:val="es-MX"/>
              </w:rPr>
              <w:t>Descripción del cambio</w:t>
            </w:r>
          </w:p>
        </w:tc>
      </w:tr>
      <w:tr w:rsidR="00801E9D" w:rsidRPr="00B6475E" w:rsidTr="0069291F">
        <w:trPr>
          <w:trHeight w:val="180"/>
        </w:trPr>
        <w:tc>
          <w:tcPr>
            <w:tcW w:w="1391" w:type="dxa"/>
          </w:tcPr>
          <w:p w:rsidR="00801E9D" w:rsidRPr="005C3394" w:rsidRDefault="00801E9D" w:rsidP="0069291F">
            <w:pPr>
              <w:jc w:val="center"/>
              <w:rPr>
                <w:rFonts w:ascii="Trebuchet MS" w:hAnsi="Trebuchet MS" w:cs="Trebuchet MS"/>
                <w:sz w:val="18"/>
                <w:szCs w:val="18"/>
                <w:lang w:val="es-MX"/>
              </w:rPr>
            </w:pPr>
            <w:r w:rsidRPr="005C3394">
              <w:rPr>
                <w:rFonts w:ascii="Trebuchet MS" w:hAnsi="Trebuchet MS" w:cs="Trebuchet MS"/>
                <w:sz w:val="18"/>
                <w:szCs w:val="18"/>
                <w:lang w:val="es-MX"/>
              </w:rPr>
              <w:t>00</w:t>
            </w:r>
          </w:p>
        </w:tc>
        <w:tc>
          <w:tcPr>
            <w:tcW w:w="1260" w:type="dxa"/>
          </w:tcPr>
          <w:p w:rsidR="00801E9D" w:rsidRPr="005C3394" w:rsidRDefault="00801E9D" w:rsidP="0069291F">
            <w:pPr>
              <w:jc w:val="center"/>
              <w:rPr>
                <w:rFonts w:ascii="Trebuchet MS" w:hAnsi="Trebuchet MS" w:cs="Trebuchet MS"/>
                <w:sz w:val="18"/>
                <w:szCs w:val="18"/>
                <w:lang w:val="es-MX"/>
              </w:rPr>
            </w:pPr>
            <w:r w:rsidRPr="005C3394">
              <w:rPr>
                <w:rFonts w:ascii="Trebuchet MS" w:hAnsi="Trebuchet MS" w:cs="Trebuchet MS"/>
                <w:sz w:val="18"/>
                <w:szCs w:val="18"/>
                <w:lang w:val="es-MX"/>
              </w:rPr>
              <w:t>02/05/2012</w:t>
            </w:r>
          </w:p>
        </w:tc>
        <w:tc>
          <w:tcPr>
            <w:tcW w:w="1602" w:type="dxa"/>
          </w:tcPr>
          <w:p w:rsidR="00801E9D" w:rsidRPr="005C3394" w:rsidRDefault="00801E9D" w:rsidP="0069291F">
            <w:pPr>
              <w:jc w:val="center"/>
              <w:rPr>
                <w:rFonts w:ascii="Trebuchet MS" w:hAnsi="Trebuchet MS" w:cs="Trebuchet MS"/>
                <w:sz w:val="18"/>
                <w:szCs w:val="18"/>
                <w:lang w:val="es-MX"/>
              </w:rPr>
            </w:pPr>
            <w:r w:rsidRPr="005C3394">
              <w:rPr>
                <w:rFonts w:ascii="Trebuchet MS" w:hAnsi="Trebuchet MS" w:cs="Trebuchet MS"/>
                <w:sz w:val="18"/>
                <w:szCs w:val="18"/>
                <w:lang w:val="es-MX"/>
              </w:rPr>
              <w:t>RD</w:t>
            </w:r>
            <w:r w:rsidR="005C3394">
              <w:rPr>
                <w:rFonts w:ascii="Trebuchet MS" w:hAnsi="Trebuchet MS" w:cs="Trebuchet MS"/>
                <w:sz w:val="18"/>
                <w:szCs w:val="18"/>
                <w:lang w:val="es-MX"/>
              </w:rPr>
              <w:t>/SP</w:t>
            </w:r>
          </w:p>
        </w:tc>
        <w:tc>
          <w:tcPr>
            <w:tcW w:w="1458" w:type="dxa"/>
          </w:tcPr>
          <w:p w:rsidR="00801E9D" w:rsidRPr="005C3394" w:rsidRDefault="005C3394" w:rsidP="0069291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Pr>
          <w:p w:rsidR="00801E9D" w:rsidRPr="005C3394" w:rsidRDefault="00801E9D" w:rsidP="0069291F">
            <w:pPr>
              <w:jc w:val="both"/>
              <w:rPr>
                <w:rFonts w:ascii="Trebuchet MS" w:hAnsi="Trebuchet MS" w:cs="Trebuchet MS"/>
                <w:sz w:val="18"/>
                <w:szCs w:val="18"/>
                <w:lang w:val="es-MX"/>
              </w:rPr>
            </w:pPr>
            <w:r w:rsidRPr="005C3394">
              <w:rPr>
                <w:rFonts w:ascii="Trebuchet MS" w:hAnsi="Trebuchet MS" w:cs="Trebuchet MS"/>
                <w:sz w:val="18"/>
                <w:szCs w:val="18"/>
                <w:lang w:val="es-MX"/>
              </w:rPr>
              <w:t>Emisión inicial.</w:t>
            </w:r>
          </w:p>
        </w:tc>
      </w:tr>
      <w:tr w:rsidR="005C3394" w:rsidRPr="00D94326" w:rsidTr="0069291F">
        <w:trPr>
          <w:trHeight w:val="170"/>
        </w:trPr>
        <w:tc>
          <w:tcPr>
            <w:tcW w:w="1391" w:type="dxa"/>
            <w:tcBorders>
              <w:top w:val="single" w:sz="4" w:space="0" w:color="auto"/>
              <w:left w:val="single" w:sz="4" w:space="0" w:color="auto"/>
              <w:bottom w:val="single" w:sz="4" w:space="0" w:color="auto"/>
              <w:right w:val="single" w:sz="4" w:space="0" w:color="auto"/>
            </w:tcBorders>
          </w:tcPr>
          <w:p w:rsidR="005C3394" w:rsidRPr="005C3394" w:rsidRDefault="005C3394" w:rsidP="0069291F">
            <w:pPr>
              <w:jc w:val="center"/>
              <w:rPr>
                <w:rFonts w:ascii="Trebuchet MS" w:hAnsi="Trebuchet MS" w:cs="Trebuchet MS"/>
                <w:sz w:val="18"/>
                <w:szCs w:val="18"/>
                <w:lang w:val="es-MX"/>
              </w:rPr>
            </w:pPr>
            <w:r w:rsidRPr="005C3394">
              <w:rPr>
                <w:rFonts w:ascii="Trebuchet MS" w:hAnsi="Trebuchet MS" w:cs="Trebuchet MS"/>
                <w:sz w:val="18"/>
                <w:szCs w:val="18"/>
                <w:lang w:val="es-MX"/>
              </w:rPr>
              <w:t>01</w:t>
            </w:r>
          </w:p>
        </w:tc>
        <w:tc>
          <w:tcPr>
            <w:tcW w:w="1260" w:type="dxa"/>
            <w:tcBorders>
              <w:top w:val="single" w:sz="4" w:space="0" w:color="auto"/>
              <w:left w:val="single" w:sz="4" w:space="0" w:color="auto"/>
              <w:bottom w:val="single" w:sz="4" w:space="0" w:color="auto"/>
              <w:right w:val="single" w:sz="4" w:space="0" w:color="auto"/>
            </w:tcBorders>
          </w:tcPr>
          <w:p w:rsidR="005C3394" w:rsidRPr="005C3394" w:rsidRDefault="00A86A4C" w:rsidP="0069291F">
            <w:pPr>
              <w:jc w:val="center"/>
              <w:rPr>
                <w:rFonts w:ascii="Trebuchet MS" w:hAnsi="Trebuchet MS" w:cs="Trebuchet MS"/>
                <w:sz w:val="18"/>
                <w:szCs w:val="18"/>
                <w:lang w:val="es-MX"/>
              </w:rPr>
            </w:pPr>
            <w:r>
              <w:rPr>
                <w:rFonts w:ascii="Trebuchet MS" w:hAnsi="Trebuchet MS" w:cs="Trebuchet MS"/>
                <w:sz w:val="18"/>
                <w:szCs w:val="18"/>
                <w:lang w:val="es-MX"/>
              </w:rPr>
              <w:t>28/06/2013</w:t>
            </w:r>
          </w:p>
        </w:tc>
        <w:tc>
          <w:tcPr>
            <w:tcW w:w="1602" w:type="dxa"/>
            <w:tcBorders>
              <w:top w:val="single" w:sz="4" w:space="0" w:color="auto"/>
              <w:left w:val="single" w:sz="4" w:space="0" w:color="auto"/>
              <w:bottom w:val="single" w:sz="4" w:space="0" w:color="auto"/>
              <w:right w:val="single" w:sz="4" w:space="0" w:color="auto"/>
            </w:tcBorders>
          </w:tcPr>
          <w:p w:rsidR="005C3394" w:rsidRPr="005C3394" w:rsidRDefault="005C3394" w:rsidP="0069291F">
            <w:pPr>
              <w:jc w:val="center"/>
              <w:rPr>
                <w:rFonts w:ascii="Trebuchet MS" w:hAnsi="Trebuchet MS" w:cs="Trebuchet MS"/>
                <w:sz w:val="18"/>
                <w:szCs w:val="18"/>
                <w:lang w:val="es-MX"/>
              </w:rPr>
            </w:pPr>
            <w:r w:rsidRPr="005C3394">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5C3394" w:rsidRPr="005C3394" w:rsidRDefault="005C3394" w:rsidP="0069291F">
            <w:pPr>
              <w:jc w:val="center"/>
              <w:rPr>
                <w:rFonts w:ascii="Trebuchet MS" w:hAnsi="Trebuchet MS" w:cs="Trebuchet MS"/>
                <w:sz w:val="18"/>
                <w:szCs w:val="18"/>
                <w:lang w:val="es-MX"/>
              </w:rPr>
            </w:pPr>
            <w:r w:rsidRPr="005C3394">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5C3394" w:rsidRPr="005C3394" w:rsidRDefault="005C3394" w:rsidP="0069291F">
            <w:pPr>
              <w:jc w:val="both"/>
              <w:rPr>
                <w:rFonts w:ascii="Trebuchet MS" w:hAnsi="Trebuchet MS" w:cs="Trebuchet MS"/>
                <w:sz w:val="18"/>
                <w:szCs w:val="18"/>
                <w:lang w:val="es-MX"/>
              </w:rPr>
            </w:pPr>
            <w:r w:rsidRPr="005C3394">
              <w:rPr>
                <w:rFonts w:ascii="Trebuchet MS" w:hAnsi="Trebuchet MS" w:cs="Trebuchet MS"/>
                <w:sz w:val="18"/>
                <w:szCs w:val="18"/>
                <w:lang w:val="es-MX"/>
              </w:rPr>
              <w:t xml:space="preserve">Se elimina el punto 9. Indicadores de la estructura del contenido de este procedimiento y se recorre la numeración. </w:t>
            </w:r>
          </w:p>
        </w:tc>
      </w:tr>
      <w:tr w:rsidR="0034128F" w:rsidRPr="00D94326" w:rsidTr="0069291F">
        <w:trPr>
          <w:trHeight w:val="170"/>
        </w:trPr>
        <w:tc>
          <w:tcPr>
            <w:tcW w:w="1391" w:type="dxa"/>
            <w:tcBorders>
              <w:top w:val="single" w:sz="4" w:space="0" w:color="auto"/>
              <w:left w:val="single" w:sz="4" w:space="0" w:color="auto"/>
              <w:bottom w:val="single" w:sz="4" w:space="0" w:color="auto"/>
              <w:right w:val="single" w:sz="4" w:space="0" w:color="auto"/>
            </w:tcBorders>
          </w:tcPr>
          <w:p w:rsidR="0034128F" w:rsidRPr="005C3394" w:rsidRDefault="0034128F" w:rsidP="0069291F">
            <w:pPr>
              <w:jc w:val="center"/>
              <w:rPr>
                <w:rFonts w:ascii="Trebuchet MS" w:hAnsi="Trebuchet MS" w:cs="Trebuchet MS"/>
                <w:sz w:val="18"/>
                <w:szCs w:val="18"/>
                <w:lang w:val="es-MX"/>
              </w:rPr>
            </w:pPr>
            <w:r>
              <w:rPr>
                <w:rFonts w:ascii="Trebuchet MS" w:hAnsi="Trebuchet MS" w:cs="Trebuchet MS"/>
                <w:sz w:val="18"/>
                <w:szCs w:val="18"/>
                <w:lang w:val="es-MX"/>
              </w:rPr>
              <w:t>02</w:t>
            </w:r>
          </w:p>
        </w:tc>
        <w:tc>
          <w:tcPr>
            <w:tcW w:w="1260" w:type="dxa"/>
            <w:tcBorders>
              <w:top w:val="single" w:sz="4" w:space="0" w:color="auto"/>
              <w:left w:val="single" w:sz="4" w:space="0" w:color="auto"/>
              <w:bottom w:val="single" w:sz="4" w:space="0" w:color="auto"/>
              <w:right w:val="single" w:sz="4" w:space="0" w:color="auto"/>
            </w:tcBorders>
          </w:tcPr>
          <w:p w:rsidR="0034128F" w:rsidRDefault="0034128F" w:rsidP="0069291F">
            <w:pPr>
              <w:jc w:val="center"/>
              <w:rPr>
                <w:rFonts w:ascii="Trebuchet MS" w:hAnsi="Trebuchet MS" w:cs="Trebuchet MS"/>
                <w:sz w:val="18"/>
                <w:szCs w:val="18"/>
                <w:lang w:val="es-MX"/>
              </w:rPr>
            </w:pPr>
            <w:r>
              <w:rPr>
                <w:rFonts w:ascii="Trebuchet MS" w:hAnsi="Trebuchet MS" w:cs="Trebuchet MS"/>
                <w:sz w:val="18"/>
                <w:szCs w:val="18"/>
                <w:lang w:val="es-MX"/>
              </w:rPr>
              <w:t>25/03/2014</w:t>
            </w:r>
          </w:p>
        </w:tc>
        <w:tc>
          <w:tcPr>
            <w:tcW w:w="1602" w:type="dxa"/>
            <w:tcBorders>
              <w:top w:val="single" w:sz="4" w:space="0" w:color="auto"/>
              <w:left w:val="single" w:sz="4" w:space="0" w:color="auto"/>
              <w:bottom w:val="single" w:sz="4" w:space="0" w:color="auto"/>
              <w:right w:val="single" w:sz="4" w:space="0" w:color="auto"/>
            </w:tcBorders>
          </w:tcPr>
          <w:p w:rsidR="0034128F" w:rsidRPr="005C3394" w:rsidRDefault="0034128F" w:rsidP="0069291F">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34128F" w:rsidRPr="005C3394" w:rsidRDefault="0034128F" w:rsidP="0069291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34128F" w:rsidRPr="005C3394" w:rsidRDefault="0034128F" w:rsidP="0069291F">
            <w:pPr>
              <w:jc w:val="both"/>
              <w:rPr>
                <w:rFonts w:ascii="Trebuchet MS" w:hAnsi="Trebuchet MS" w:cs="Trebuchet MS"/>
                <w:sz w:val="18"/>
                <w:szCs w:val="18"/>
                <w:lang w:val="es-MX"/>
              </w:rPr>
            </w:pPr>
            <w:r>
              <w:rPr>
                <w:rFonts w:ascii="Trebuchet MS" w:hAnsi="Trebuchet MS" w:cs="Trebuchet MS"/>
                <w:sz w:val="18"/>
                <w:szCs w:val="18"/>
                <w:lang w:val="es-MX"/>
              </w:rPr>
              <w:t xml:space="preserve">Se modifica la </w:t>
            </w:r>
            <w:proofErr w:type="spellStart"/>
            <w:r>
              <w:rPr>
                <w:rFonts w:ascii="Trebuchet MS" w:hAnsi="Trebuchet MS" w:cs="Trebuchet MS"/>
                <w:sz w:val="18"/>
                <w:szCs w:val="18"/>
                <w:lang w:val="es-MX"/>
              </w:rPr>
              <w:t>act</w:t>
            </w:r>
            <w:proofErr w:type="spellEnd"/>
            <w:r>
              <w:rPr>
                <w:rFonts w:ascii="Trebuchet MS" w:hAnsi="Trebuchet MS" w:cs="Trebuchet MS"/>
                <w:sz w:val="18"/>
                <w:szCs w:val="18"/>
                <w:lang w:val="es-MX"/>
              </w:rPr>
              <w:t>. 4.3 y se elimina el registro Libro de Movimientos de Beca Comisión RDRH-04.05.</w:t>
            </w:r>
          </w:p>
        </w:tc>
      </w:tr>
      <w:tr w:rsidR="00455770" w:rsidRPr="00D94326" w:rsidTr="0069291F">
        <w:trPr>
          <w:trHeight w:val="170"/>
        </w:trPr>
        <w:tc>
          <w:tcPr>
            <w:tcW w:w="1391" w:type="dxa"/>
            <w:tcBorders>
              <w:top w:val="single" w:sz="4" w:space="0" w:color="auto"/>
              <w:left w:val="single" w:sz="4" w:space="0" w:color="auto"/>
              <w:bottom w:val="single" w:sz="4" w:space="0" w:color="auto"/>
              <w:right w:val="single" w:sz="4" w:space="0" w:color="auto"/>
            </w:tcBorders>
          </w:tcPr>
          <w:p w:rsidR="00455770" w:rsidRDefault="00455770" w:rsidP="0069291F">
            <w:pPr>
              <w:jc w:val="center"/>
              <w:rPr>
                <w:rFonts w:ascii="Trebuchet MS" w:hAnsi="Trebuchet MS" w:cs="Trebuchet MS"/>
                <w:sz w:val="18"/>
                <w:szCs w:val="18"/>
                <w:lang w:val="es-MX"/>
              </w:rPr>
            </w:pPr>
            <w:r>
              <w:rPr>
                <w:rFonts w:ascii="Trebuchet MS" w:hAnsi="Trebuchet MS" w:cs="Trebuchet MS"/>
                <w:sz w:val="18"/>
                <w:szCs w:val="18"/>
                <w:lang w:val="es-MX"/>
              </w:rPr>
              <w:t>03</w:t>
            </w:r>
          </w:p>
        </w:tc>
        <w:tc>
          <w:tcPr>
            <w:tcW w:w="1260" w:type="dxa"/>
            <w:tcBorders>
              <w:top w:val="single" w:sz="4" w:space="0" w:color="auto"/>
              <w:left w:val="single" w:sz="4" w:space="0" w:color="auto"/>
              <w:bottom w:val="single" w:sz="4" w:space="0" w:color="auto"/>
              <w:right w:val="single" w:sz="4" w:space="0" w:color="auto"/>
            </w:tcBorders>
          </w:tcPr>
          <w:p w:rsidR="00455770" w:rsidRDefault="009E0A54" w:rsidP="0069291F">
            <w:pPr>
              <w:jc w:val="center"/>
              <w:rPr>
                <w:rFonts w:ascii="Trebuchet MS" w:hAnsi="Trebuchet MS" w:cs="Trebuchet MS"/>
                <w:sz w:val="18"/>
                <w:szCs w:val="18"/>
                <w:lang w:val="es-MX"/>
              </w:rPr>
            </w:pPr>
            <w:r>
              <w:rPr>
                <w:rFonts w:ascii="Trebuchet MS" w:hAnsi="Trebuchet MS" w:cs="Trebuchet MS"/>
                <w:sz w:val="18"/>
                <w:szCs w:val="18"/>
                <w:lang w:val="es-MX"/>
              </w:rPr>
              <w:t>14</w:t>
            </w:r>
            <w:r w:rsidR="00455770">
              <w:rPr>
                <w:rFonts w:ascii="Trebuchet MS" w:hAnsi="Trebuchet MS" w:cs="Trebuchet MS"/>
                <w:sz w:val="18"/>
                <w:szCs w:val="18"/>
                <w:lang w:val="es-MX"/>
              </w:rPr>
              <w:t>/07/2014</w:t>
            </w:r>
          </w:p>
        </w:tc>
        <w:tc>
          <w:tcPr>
            <w:tcW w:w="1602" w:type="dxa"/>
            <w:tcBorders>
              <w:top w:val="single" w:sz="4" w:space="0" w:color="auto"/>
              <w:left w:val="single" w:sz="4" w:space="0" w:color="auto"/>
              <w:bottom w:val="single" w:sz="4" w:space="0" w:color="auto"/>
              <w:right w:val="single" w:sz="4" w:space="0" w:color="auto"/>
            </w:tcBorders>
          </w:tcPr>
          <w:p w:rsidR="00455770" w:rsidRPr="005C3394" w:rsidRDefault="00455770" w:rsidP="0069291F">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455770" w:rsidRPr="005C3394" w:rsidRDefault="00455770" w:rsidP="0069291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E43FC5" w:rsidRDefault="003B09F9" w:rsidP="0069291F">
            <w:pPr>
              <w:jc w:val="both"/>
              <w:rPr>
                <w:rFonts w:ascii="Trebuchet MS" w:hAnsi="Trebuchet MS" w:cs="Arial"/>
                <w:sz w:val="18"/>
                <w:szCs w:val="18"/>
              </w:rPr>
            </w:pPr>
            <w:r>
              <w:rPr>
                <w:rFonts w:ascii="Trebuchet MS" w:hAnsi="Trebuchet MS" w:cs="Arial"/>
                <w:sz w:val="18"/>
                <w:szCs w:val="18"/>
              </w:rPr>
              <w:t>-</w:t>
            </w:r>
            <w:r w:rsidR="009E0A54">
              <w:rPr>
                <w:rFonts w:ascii="Trebuchet MS" w:hAnsi="Trebuchet MS" w:cs="Arial"/>
                <w:sz w:val="18"/>
                <w:szCs w:val="18"/>
              </w:rPr>
              <w:t xml:space="preserve"> </w:t>
            </w:r>
            <w:r>
              <w:rPr>
                <w:rFonts w:ascii="Trebuchet MS" w:hAnsi="Trebuchet MS" w:cs="Arial"/>
                <w:sz w:val="18"/>
                <w:szCs w:val="18"/>
              </w:rPr>
              <w:t>Se s</w:t>
            </w:r>
            <w:r w:rsidR="00E43FC5">
              <w:rPr>
                <w:rFonts w:ascii="Trebuchet MS" w:hAnsi="Trebuchet MS" w:cs="Arial"/>
                <w:sz w:val="18"/>
                <w:szCs w:val="18"/>
              </w:rPr>
              <w:t xml:space="preserve">ustituye a la C. Yadira del Carmen López Aguilar de supervisora de procedimientos por la Lic. Sinaí Burgueño Bernal. </w:t>
            </w:r>
          </w:p>
          <w:p w:rsidR="00455770" w:rsidRPr="003448AD" w:rsidRDefault="003B09F9" w:rsidP="0069291F">
            <w:pPr>
              <w:rPr>
                <w:rFonts w:ascii="Trebuchet MS" w:hAnsi="Trebuchet MS" w:cs="Trebuchet MS"/>
                <w:sz w:val="18"/>
                <w:szCs w:val="18"/>
              </w:rPr>
            </w:pPr>
            <w:r>
              <w:rPr>
                <w:rFonts w:ascii="Trebuchet MS" w:hAnsi="Trebuchet MS" w:cs="Trebuchet MS"/>
                <w:sz w:val="18"/>
                <w:szCs w:val="18"/>
              </w:rPr>
              <w:t>- Se e</w:t>
            </w:r>
            <w:r w:rsidR="00455770" w:rsidRPr="003448AD">
              <w:rPr>
                <w:rFonts w:ascii="Trebuchet MS" w:hAnsi="Trebuchet MS" w:cs="Trebuchet MS"/>
                <w:sz w:val="18"/>
                <w:szCs w:val="18"/>
              </w:rPr>
              <w:t>liminó de Políticas de Operación: y correcta e integración de la documentación.</w:t>
            </w:r>
          </w:p>
          <w:p w:rsidR="00455770" w:rsidRPr="003448AD" w:rsidRDefault="003B09F9" w:rsidP="0069291F">
            <w:pPr>
              <w:rPr>
                <w:rFonts w:ascii="Trebuchet MS" w:hAnsi="Trebuchet MS" w:cs="Trebuchet MS"/>
                <w:sz w:val="18"/>
                <w:szCs w:val="18"/>
              </w:rPr>
            </w:pPr>
            <w:r>
              <w:rPr>
                <w:rFonts w:ascii="Trebuchet MS" w:hAnsi="Trebuchet MS" w:cs="Trebuchet MS"/>
                <w:sz w:val="18"/>
                <w:szCs w:val="18"/>
              </w:rPr>
              <w:t>- Se e</w:t>
            </w:r>
            <w:r w:rsidR="00455770" w:rsidRPr="003448AD">
              <w:rPr>
                <w:rFonts w:ascii="Trebuchet MS" w:hAnsi="Trebuchet MS" w:cs="Trebuchet MS"/>
                <w:sz w:val="18"/>
                <w:szCs w:val="18"/>
              </w:rPr>
              <w:t>liminó de Documentos de Referencia: Ley Federal del Trabajo.</w:t>
            </w:r>
          </w:p>
          <w:p w:rsidR="00455770" w:rsidRPr="003448AD" w:rsidRDefault="003B09F9" w:rsidP="0069291F">
            <w:pPr>
              <w:jc w:val="both"/>
              <w:rPr>
                <w:rFonts w:ascii="Trebuchet MS" w:hAnsi="Trebuchet MS" w:cs="Trebuchet MS"/>
                <w:sz w:val="18"/>
                <w:szCs w:val="18"/>
              </w:rPr>
            </w:pPr>
            <w:r>
              <w:rPr>
                <w:rFonts w:ascii="Trebuchet MS" w:hAnsi="Trebuchet MS" w:cs="Trebuchet MS"/>
                <w:sz w:val="18"/>
                <w:szCs w:val="18"/>
              </w:rPr>
              <w:t>- Se i</w:t>
            </w:r>
            <w:r w:rsidR="00455770" w:rsidRPr="003448AD">
              <w:rPr>
                <w:rFonts w:ascii="Trebuchet MS" w:hAnsi="Trebuchet MS" w:cs="Trebuchet MS"/>
                <w:sz w:val="18"/>
                <w:szCs w:val="18"/>
              </w:rPr>
              <w:t>ncluye Manual de Normas para la Administración de Recursos Humanos en la Secretaría de Educación Pública.</w:t>
            </w:r>
          </w:p>
          <w:p w:rsidR="00455770" w:rsidRPr="003448AD" w:rsidRDefault="003B09F9" w:rsidP="0069291F">
            <w:pPr>
              <w:rPr>
                <w:rFonts w:ascii="Trebuchet MS" w:hAnsi="Trebuchet MS" w:cs="Trebuchet MS"/>
                <w:sz w:val="18"/>
                <w:szCs w:val="18"/>
              </w:rPr>
            </w:pPr>
            <w:r>
              <w:rPr>
                <w:rFonts w:ascii="Trebuchet MS" w:hAnsi="Trebuchet MS" w:cs="Trebuchet MS"/>
                <w:sz w:val="18"/>
                <w:szCs w:val="18"/>
              </w:rPr>
              <w:t>- Se e</w:t>
            </w:r>
            <w:r w:rsidR="00455770" w:rsidRPr="003448AD">
              <w:rPr>
                <w:rFonts w:ascii="Trebuchet MS" w:hAnsi="Trebuchet MS" w:cs="Trebuchet MS"/>
                <w:sz w:val="18"/>
                <w:szCs w:val="18"/>
              </w:rPr>
              <w:t>liminó de Anexos: Registros.</w:t>
            </w:r>
          </w:p>
          <w:p w:rsidR="00455770" w:rsidRPr="00F303A6" w:rsidRDefault="003B09F9" w:rsidP="0069291F">
            <w:pPr>
              <w:rPr>
                <w:rFonts w:ascii="Trebuchet MS" w:hAnsi="Trebuchet MS" w:cs="Trebuchet MS"/>
                <w:sz w:val="18"/>
                <w:szCs w:val="18"/>
              </w:rPr>
            </w:pPr>
            <w:r>
              <w:rPr>
                <w:rFonts w:ascii="Trebuchet MS" w:hAnsi="Trebuchet MS" w:cs="Trebuchet MS"/>
                <w:sz w:val="18"/>
                <w:szCs w:val="18"/>
              </w:rPr>
              <w:t>- Se e</w:t>
            </w:r>
            <w:r w:rsidR="00455770" w:rsidRPr="003448AD">
              <w:rPr>
                <w:rFonts w:ascii="Trebuchet MS" w:hAnsi="Trebuchet MS" w:cs="Trebuchet MS"/>
                <w:sz w:val="18"/>
                <w:szCs w:val="18"/>
              </w:rPr>
              <w:t>liminó Cuadro SNC.</w:t>
            </w:r>
          </w:p>
        </w:tc>
      </w:tr>
      <w:tr w:rsidR="0093016B" w:rsidRPr="00D94326" w:rsidTr="0069291F">
        <w:trPr>
          <w:trHeight w:val="70"/>
        </w:trPr>
        <w:tc>
          <w:tcPr>
            <w:tcW w:w="1391" w:type="dxa"/>
            <w:tcBorders>
              <w:top w:val="single" w:sz="4" w:space="0" w:color="auto"/>
              <w:left w:val="single" w:sz="4" w:space="0" w:color="auto"/>
              <w:bottom w:val="single" w:sz="4" w:space="0" w:color="auto"/>
              <w:right w:val="single" w:sz="4" w:space="0" w:color="auto"/>
            </w:tcBorders>
          </w:tcPr>
          <w:p w:rsidR="0093016B" w:rsidRDefault="0093016B" w:rsidP="0069291F">
            <w:pPr>
              <w:jc w:val="center"/>
              <w:rPr>
                <w:rFonts w:ascii="Trebuchet MS" w:hAnsi="Trebuchet MS" w:cs="Trebuchet MS"/>
                <w:sz w:val="18"/>
                <w:szCs w:val="18"/>
                <w:lang w:val="es-MX"/>
              </w:rPr>
            </w:pPr>
            <w:r>
              <w:rPr>
                <w:rFonts w:ascii="Trebuchet MS" w:hAnsi="Trebuchet MS" w:cs="Trebuchet MS"/>
                <w:sz w:val="18"/>
                <w:szCs w:val="18"/>
                <w:lang w:val="es-MX"/>
              </w:rPr>
              <w:t>04</w:t>
            </w:r>
          </w:p>
        </w:tc>
        <w:tc>
          <w:tcPr>
            <w:tcW w:w="1260" w:type="dxa"/>
            <w:tcBorders>
              <w:top w:val="single" w:sz="4" w:space="0" w:color="auto"/>
              <w:left w:val="single" w:sz="4" w:space="0" w:color="auto"/>
              <w:bottom w:val="single" w:sz="4" w:space="0" w:color="auto"/>
              <w:right w:val="single" w:sz="4" w:space="0" w:color="auto"/>
            </w:tcBorders>
          </w:tcPr>
          <w:p w:rsidR="0093016B" w:rsidRDefault="0093016B" w:rsidP="0069291F">
            <w:pPr>
              <w:jc w:val="center"/>
              <w:rPr>
                <w:rFonts w:ascii="Trebuchet MS" w:hAnsi="Trebuchet MS" w:cs="Trebuchet MS"/>
                <w:sz w:val="18"/>
                <w:szCs w:val="18"/>
                <w:lang w:val="es-MX"/>
              </w:rPr>
            </w:pPr>
            <w:r>
              <w:rPr>
                <w:rFonts w:ascii="Trebuchet MS" w:hAnsi="Trebuchet MS" w:cs="Trebuchet MS"/>
                <w:sz w:val="18"/>
                <w:szCs w:val="18"/>
                <w:lang w:val="es-MX"/>
              </w:rPr>
              <w:t>20/05/2015</w:t>
            </w:r>
          </w:p>
        </w:tc>
        <w:tc>
          <w:tcPr>
            <w:tcW w:w="1602" w:type="dxa"/>
            <w:tcBorders>
              <w:top w:val="single" w:sz="4" w:space="0" w:color="auto"/>
              <w:left w:val="single" w:sz="4" w:space="0" w:color="auto"/>
              <w:bottom w:val="single" w:sz="4" w:space="0" w:color="auto"/>
              <w:right w:val="single" w:sz="4" w:space="0" w:color="auto"/>
            </w:tcBorders>
          </w:tcPr>
          <w:p w:rsidR="0093016B" w:rsidRDefault="0093016B" w:rsidP="0069291F">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93016B" w:rsidRDefault="0093016B" w:rsidP="0069291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FE2E5B" w:rsidRDefault="00FE2E5B" w:rsidP="0069291F">
            <w:pPr>
              <w:jc w:val="both"/>
              <w:rPr>
                <w:rFonts w:ascii="Trebuchet MS" w:hAnsi="Trebuchet MS" w:cs="Trebuchet MS"/>
                <w:color w:val="000000"/>
                <w:sz w:val="20"/>
                <w:szCs w:val="20"/>
              </w:rPr>
            </w:pPr>
            <w:r>
              <w:rPr>
                <w:rFonts w:ascii="Trebuchet MS" w:hAnsi="Trebuchet MS" w:cs="Trebuchet MS"/>
                <w:color w:val="000000"/>
                <w:sz w:val="20"/>
                <w:szCs w:val="20"/>
              </w:rPr>
              <w:t xml:space="preserve">-Se </w:t>
            </w:r>
            <w:r w:rsidR="008038EC">
              <w:rPr>
                <w:rFonts w:ascii="Trebuchet MS" w:hAnsi="Trebuchet MS" w:cs="Trebuchet MS"/>
                <w:color w:val="000000"/>
                <w:sz w:val="20"/>
                <w:szCs w:val="20"/>
              </w:rPr>
              <w:t>modificó</w:t>
            </w:r>
            <w:r>
              <w:rPr>
                <w:rFonts w:ascii="Trebuchet MS" w:hAnsi="Trebuchet MS" w:cs="Trebuchet MS"/>
                <w:color w:val="000000"/>
                <w:sz w:val="20"/>
                <w:szCs w:val="20"/>
              </w:rPr>
              <w:t xml:space="preserve"> el propósito.</w:t>
            </w:r>
          </w:p>
          <w:p w:rsidR="00FE2E5B" w:rsidRDefault="00FE2E5B" w:rsidP="0069291F">
            <w:pPr>
              <w:jc w:val="both"/>
              <w:rPr>
                <w:rFonts w:ascii="Trebuchet MS" w:hAnsi="Trebuchet MS" w:cs="Trebuchet MS"/>
                <w:color w:val="000000"/>
                <w:sz w:val="20"/>
                <w:szCs w:val="20"/>
              </w:rPr>
            </w:pPr>
            <w:r>
              <w:rPr>
                <w:rFonts w:ascii="Trebuchet MS" w:hAnsi="Trebuchet MS" w:cs="Trebuchet MS"/>
                <w:color w:val="000000"/>
                <w:sz w:val="20"/>
                <w:szCs w:val="20"/>
              </w:rPr>
              <w:t xml:space="preserve">-Se </w:t>
            </w:r>
            <w:r w:rsidR="008038EC">
              <w:rPr>
                <w:rFonts w:ascii="Trebuchet MS" w:hAnsi="Trebuchet MS" w:cs="Trebuchet MS"/>
                <w:color w:val="000000"/>
                <w:sz w:val="20"/>
                <w:szCs w:val="20"/>
              </w:rPr>
              <w:t>modificó</w:t>
            </w:r>
            <w:r>
              <w:rPr>
                <w:rFonts w:ascii="Trebuchet MS" w:hAnsi="Trebuchet MS" w:cs="Trebuchet MS"/>
                <w:color w:val="000000"/>
                <w:sz w:val="20"/>
                <w:szCs w:val="20"/>
              </w:rPr>
              <w:t xml:space="preserve"> la política de operación.</w:t>
            </w:r>
          </w:p>
          <w:p w:rsidR="00FE2E5B" w:rsidRDefault="00FE2E5B" w:rsidP="0069291F">
            <w:pPr>
              <w:jc w:val="both"/>
              <w:rPr>
                <w:rFonts w:ascii="Trebuchet MS" w:hAnsi="Trebuchet MS" w:cs="Trebuchet MS"/>
                <w:color w:val="000000"/>
                <w:sz w:val="20"/>
                <w:szCs w:val="20"/>
              </w:rPr>
            </w:pPr>
            <w:r>
              <w:rPr>
                <w:rFonts w:ascii="Trebuchet MS" w:hAnsi="Trebuchet MS" w:cs="Trebuchet MS"/>
                <w:color w:val="000000"/>
                <w:sz w:val="20"/>
                <w:szCs w:val="20"/>
              </w:rPr>
              <w:t xml:space="preserve">-Se </w:t>
            </w:r>
            <w:r w:rsidR="008038EC">
              <w:rPr>
                <w:rFonts w:ascii="Trebuchet MS" w:hAnsi="Trebuchet MS" w:cs="Trebuchet MS"/>
                <w:color w:val="000000"/>
                <w:sz w:val="20"/>
                <w:szCs w:val="20"/>
              </w:rPr>
              <w:t>eliminó</w:t>
            </w:r>
            <w:r>
              <w:rPr>
                <w:rFonts w:ascii="Trebuchet MS" w:hAnsi="Trebuchet MS" w:cs="Trebuchet MS"/>
                <w:color w:val="000000"/>
                <w:sz w:val="20"/>
                <w:szCs w:val="20"/>
              </w:rPr>
              <w:t xml:space="preserve"> como documento de referencia la Convocatoria Extraordinaria.</w:t>
            </w:r>
          </w:p>
          <w:p w:rsidR="00FE2E5B" w:rsidRDefault="00FE2E5B" w:rsidP="0069291F">
            <w:pPr>
              <w:jc w:val="both"/>
              <w:rPr>
                <w:rFonts w:ascii="Trebuchet MS" w:hAnsi="Trebuchet MS" w:cs="Trebuchet MS"/>
                <w:color w:val="000000"/>
                <w:sz w:val="20"/>
                <w:szCs w:val="20"/>
              </w:rPr>
            </w:pPr>
            <w:r>
              <w:rPr>
                <w:rFonts w:ascii="Trebuchet MS" w:hAnsi="Trebuchet MS" w:cs="Trebuchet MS"/>
                <w:color w:val="000000"/>
                <w:sz w:val="20"/>
                <w:szCs w:val="20"/>
              </w:rPr>
              <w:t xml:space="preserve">-Se </w:t>
            </w:r>
            <w:r w:rsidR="008038EC">
              <w:rPr>
                <w:rFonts w:ascii="Trebuchet MS" w:hAnsi="Trebuchet MS" w:cs="Trebuchet MS"/>
                <w:color w:val="000000"/>
                <w:sz w:val="20"/>
                <w:szCs w:val="20"/>
              </w:rPr>
              <w:t>incluyó</w:t>
            </w:r>
            <w:r>
              <w:rPr>
                <w:rFonts w:ascii="Trebuchet MS" w:hAnsi="Trebuchet MS" w:cs="Trebuchet MS"/>
                <w:color w:val="000000"/>
                <w:sz w:val="20"/>
                <w:szCs w:val="20"/>
              </w:rPr>
              <w:t xml:space="preserve"> en términos y definiciones </w:t>
            </w:r>
            <w:r w:rsidRPr="00372898">
              <w:rPr>
                <w:rFonts w:ascii="Trebuchet MS" w:hAnsi="Trebuchet MS" w:cs="Trebuchet MS"/>
                <w:color w:val="000000"/>
                <w:sz w:val="20"/>
                <w:szCs w:val="20"/>
              </w:rPr>
              <w:t>Propuesta</w:t>
            </w:r>
            <w:r w:rsidRPr="003F5837">
              <w:rPr>
                <w:rFonts w:ascii="Trebuchet MS" w:hAnsi="Trebuchet MS" w:cs="Trebuchet MS"/>
                <w:b/>
                <w:color w:val="000000"/>
                <w:sz w:val="20"/>
                <w:szCs w:val="20"/>
              </w:rPr>
              <w:t xml:space="preserve"> </w:t>
            </w:r>
            <w:r w:rsidRPr="00372898">
              <w:rPr>
                <w:rFonts w:ascii="Trebuchet MS" w:hAnsi="Trebuchet MS" w:cs="Trebuchet MS"/>
                <w:color w:val="000000"/>
                <w:sz w:val="20"/>
                <w:szCs w:val="20"/>
              </w:rPr>
              <w:t>Oficial:</w:t>
            </w:r>
            <w:r>
              <w:rPr>
                <w:rFonts w:ascii="Trebuchet MS" w:hAnsi="Trebuchet MS" w:cs="Trebuchet MS"/>
                <w:color w:val="000000"/>
                <w:sz w:val="20"/>
                <w:szCs w:val="20"/>
              </w:rPr>
              <w:t xml:space="preserve"> Donde propone el área Educativa al maestro y Subsecretario de Educación Básica autoriza.</w:t>
            </w:r>
          </w:p>
          <w:p w:rsidR="003F5837" w:rsidRPr="00372898" w:rsidRDefault="003F5837" w:rsidP="0069291F">
            <w:pPr>
              <w:jc w:val="both"/>
              <w:rPr>
                <w:rFonts w:ascii="Trebuchet MS" w:hAnsi="Trebuchet MS" w:cs="Trebuchet MS"/>
                <w:color w:val="000000"/>
                <w:sz w:val="20"/>
                <w:szCs w:val="20"/>
              </w:rPr>
            </w:pPr>
            <w:r>
              <w:rPr>
                <w:rFonts w:ascii="Trebuchet MS" w:hAnsi="Trebuchet MS" w:cs="Trebuchet MS"/>
                <w:color w:val="000000"/>
                <w:sz w:val="20"/>
                <w:szCs w:val="20"/>
              </w:rPr>
              <w:t xml:space="preserve">-Se </w:t>
            </w:r>
            <w:r w:rsidR="008038EC">
              <w:rPr>
                <w:rFonts w:ascii="Trebuchet MS" w:hAnsi="Trebuchet MS" w:cs="Trebuchet MS"/>
                <w:color w:val="000000"/>
                <w:sz w:val="20"/>
                <w:szCs w:val="20"/>
              </w:rPr>
              <w:t>eliminó</w:t>
            </w:r>
            <w:r>
              <w:rPr>
                <w:rFonts w:ascii="Trebuchet MS" w:hAnsi="Trebuchet MS" w:cs="Trebuchet MS"/>
                <w:color w:val="000000"/>
                <w:sz w:val="20"/>
                <w:szCs w:val="20"/>
              </w:rPr>
              <w:t xml:space="preserve"> de términos y definiciones </w:t>
            </w:r>
            <w:r w:rsidRPr="00372898">
              <w:rPr>
                <w:rFonts w:ascii="Trebuchet MS" w:hAnsi="Trebuchet MS" w:cs="Trebuchet MS"/>
                <w:color w:val="000000"/>
                <w:sz w:val="20"/>
                <w:szCs w:val="20"/>
              </w:rPr>
              <w:t>Licencia, Carrera Magisterial, Efectos y SAYCOP.</w:t>
            </w:r>
          </w:p>
          <w:p w:rsidR="00FE2E5B" w:rsidRDefault="003F5837" w:rsidP="0069291F">
            <w:pPr>
              <w:jc w:val="both"/>
              <w:rPr>
                <w:rFonts w:ascii="Trebuchet MS" w:hAnsi="Trebuchet MS" w:cs="Trebuchet MS"/>
                <w:color w:val="000000"/>
                <w:sz w:val="20"/>
                <w:szCs w:val="20"/>
              </w:rPr>
            </w:pPr>
            <w:r>
              <w:rPr>
                <w:rFonts w:ascii="Trebuchet MS" w:hAnsi="Trebuchet MS" w:cs="Trebuchet MS"/>
                <w:color w:val="000000"/>
                <w:sz w:val="20"/>
                <w:szCs w:val="20"/>
              </w:rPr>
              <w:t xml:space="preserve">-Se </w:t>
            </w:r>
            <w:r w:rsidR="008038EC">
              <w:rPr>
                <w:rFonts w:ascii="Trebuchet MS" w:hAnsi="Trebuchet MS" w:cs="Trebuchet MS"/>
                <w:color w:val="000000"/>
                <w:sz w:val="20"/>
                <w:szCs w:val="20"/>
              </w:rPr>
              <w:t>modificó</w:t>
            </w:r>
            <w:r>
              <w:rPr>
                <w:rFonts w:ascii="Trebuchet MS" w:hAnsi="Trebuchet MS" w:cs="Trebuchet MS"/>
                <w:color w:val="000000"/>
                <w:sz w:val="20"/>
                <w:szCs w:val="20"/>
              </w:rPr>
              <w:t xml:space="preserve"> el Diagrama de Flujo.</w:t>
            </w:r>
          </w:p>
          <w:p w:rsidR="002E03A9" w:rsidRPr="0093016B" w:rsidRDefault="003F5837" w:rsidP="0069291F">
            <w:pPr>
              <w:jc w:val="both"/>
              <w:rPr>
                <w:rFonts w:ascii="Trebuchet MS" w:hAnsi="Trebuchet MS" w:cs="Trebuchet MS"/>
                <w:color w:val="000000"/>
                <w:sz w:val="20"/>
                <w:szCs w:val="20"/>
              </w:rPr>
            </w:pPr>
            <w:r>
              <w:rPr>
                <w:rFonts w:ascii="Trebuchet MS" w:hAnsi="Trebuchet MS" w:cs="Trebuchet MS"/>
                <w:color w:val="000000"/>
                <w:sz w:val="20"/>
                <w:szCs w:val="20"/>
              </w:rPr>
              <w:t xml:space="preserve">-Se </w:t>
            </w:r>
            <w:r w:rsidR="008038EC">
              <w:rPr>
                <w:rFonts w:ascii="Trebuchet MS" w:hAnsi="Trebuchet MS" w:cs="Trebuchet MS"/>
                <w:color w:val="000000"/>
                <w:sz w:val="20"/>
                <w:szCs w:val="20"/>
              </w:rPr>
              <w:t>modificó</w:t>
            </w:r>
            <w:r>
              <w:rPr>
                <w:rFonts w:ascii="Trebuchet MS" w:hAnsi="Trebuchet MS" w:cs="Trebuchet MS"/>
                <w:color w:val="000000"/>
                <w:sz w:val="20"/>
                <w:szCs w:val="20"/>
              </w:rPr>
              <w:t xml:space="preserve"> la Descripción del procedimiento.</w:t>
            </w:r>
          </w:p>
        </w:tc>
      </w:tr>
      <w:tr w:rsidR="00875321" w:rsidRPr="00D94326" w:rsidTr="0069291F">
        <w:trPr>
          <w:trHeight w:val="70"/>
        </w:trPr>
        <w:tc>
          <w:tcPr>
            <w:tcW w:w="1391" w:type="dxa"/>
            <w:tcBorders>
              <w:top w:val="single" w:sz="4" w:space="0" w:color="auto"/>
              <w:left w:val="single" w:sz="4" w:space="0" w:color="auto"/>
              <w:bottom w:val="single" w:sz="4" w:space="0" w:color="auto"/>
              <w:right w:val="single" w:sz="4" w:space="0" w:color="auto"/>
            </w:tcBorders>
            <w:vAlign w:val="center"/>
          </w:tcPr>
          <w:p w:rsidR="00875321" w:rsidRPr="00875321" w:rsidRDefault="00875321" w:rsidP="0069291F">
            <w:pPr>
              <w:jc w:val="center"/>
              <w:rPr>
                <w:rFonts w:ascii="Trebuchet MS" w:hAnsi="Trebuchet MS" w:cs="Trebuchet MS"/>
                <w:sz w:val="18"/>
                <w:szCs w:val="18"/>
              </w:rPr>
            </w:pPr>
            <w:r>
              <w:rPr>
                <w:rFonts w:ascii="Trebuchet MS" w:hAnsi="Trebuchet MS" w:cs="Trebuchet MS"/>
                <w:sz w:val="18"/>
                <w:szCs w:val="18"/>
              </w:rPr>
              <w:t>05</w:t>
            </w:r>
          </w:p>
        </w:tc>
        <w:tc>
          <w:tcPr>
            <w:tcW w:w="1260" w:type="dxa"/>
            <w:tcBorders>
              <w:top w:val="single" w:sz="4" w:space="0" w:color="auto"/>
              <w:left w:val="single" w:sz="4" w:space="0" w:color="auto"/>
              <w:bottom w:val="single" w:sz="4" w:space="0" w:color="auto"/>
              <w:right w:val="single" w:sz="4" w:space="0" w:color="auto"/>
            </w:tcBorders>
            <w:vAlign w:val="center"/>
          </w:tcPr>
          <w:p w:rsidR="00875321" w:rsidRDefault="00875321" w:rsidP="0069291F">
            <w:pPr>
              <w:jc w:val="center"/>
              <w:rPr>
                <w:rFonts w:ascii="Trebuchet MS" w:hAnsi="Trebuchet MS" w:cs="Trebuchet MS"/>
                <w:sz w:val="18"/>
                <w:szCs w:val="18"/>
                <w:lang w:val="es-MX"/>
              </w:rPr>
            </w:pPr>
            <w:r>
              <w:rPr>
                <w:rFonts w:ascii="Trebuchet MS" w:hAnsi="Trebuchet MS" w:cs="Trebuchet MS"/>
                <w:sz w:val="18"/>
                <w:szCs w:val="18"/>
                <w:lang w:val="es-MX"/>
              </w:rPr>
              <w:t>1</w:t>
            </w:r>
            <w:r w:rsidR="00E8565C">
              <w:rPr>
                <w:rFonts w:ascii="Trebuchet MS" w:hAnsi="Trebuchet MS" w:cs="Trebuchet MS"/>
                <w:sz w:val="18"/>
                <w:szCs w:val="18"/>
                <w:lang w:val="es-MX"/>
              </w:rPr>
              <w:t>1</w:t>
            </w:r>
            <w:r>
              <w:rPr>
                <w:rFonts w:ascii="Trebuchet MS" w:hAnsi="Trebuchet MS" w:cs="Trebuchet MS"/>
                <w:sz w:val="18"/>
                <w:szCs w:val="18"/>
                <w:lang w:val="es-MX"/>
              </w:rPr>
              <w:t>/09/2015</w:t>
            </w:r>
          </w:p>
        </w:tc>
        <w:tc>
          <w:tcPr>
            <w:tcW w:w="1602" w:type="dxa"/>
            <w:tcBorders>
              <w:top w:val="single" w:sz="4" w:space="0" w:color="auto"/>
              <w:left w:val="single" w:sz="4" w:space="0" w:color="auto"/>
              <w:bottom w:val="single" w:sz="4" w:space="0" w:color="auto"/>
              <w:right w:val="single" w:sz="4" w:space="0" w:color="auto"/>
            </w:tcBorders>
            <w:vAlign w:val="center"/>
          </w:tcPr>
          <w:p w:rsidR="00875321" w:rsidRDefault="00875321" w:rsidP="0069291F">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875321" w:rsidRDefault="00875321" w:rsidP="0069291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C6217F" w:rsidRDefault="00C6217F" w:rsidP="0069291F">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C321C7">
              <w:rPr>
                <w:rFonts w:ascii="Trebuchet MS" w:hAnsi="Trebuchet MS" w:cs="Trebuchet MS"/>
                <w:sz w:val="18"/>
                <w:szCs w:val="18"/>
                <w:lang w:val="es-MX"/>
              </w:rPr>
              <w:t xml:space="preserve"> </w:t>
            </w:r>
            <w:r w:rsidR="00620D9A">
              <w:rPr>
                <w:rFonts w:ascii="Trebuchet MS" w:hAnsi="Trebuchet MS" w:cs="Trebuchet MS"/>
                <w:sz w:val="18"/>
                <w:szCs w:val="18"/>
                <w:lang w:val="es-MX"/>
              </w:rPr>
              <w:t xml:space="preserve"> </w:t>
            </w:r>
            <w:r w:rsidR="00C321C7">
              <w:rPr>
                <w:rFonts w:ascii="Trebuchet MS" w:hAnsi="Trebuchet MS" w:cs="Trebuchet MS"/>
                <w:sz w:val="18"/>
                <w:szCs w:val="18"/>
                <w:lang w:val="es-MX"/>
              </w:rPr>
              <w:t>Se modifica</w:t>
            </w:r>
            <w:r>
              <w:rPr>
                <w:rFonts w:ascii="Trebuchet MS" w:hAnsi="Trebuchet MS" w:cs="Trebuchet MS"/>
                <w:sz w:val="18"/>
                <w:szCs w:val="18"/>
                <w:lang w:val="es-MX"/>
              </w:rPr>
              <w:t xml:space="preserve"> parcial de Descripción de Procedimiento.</w:t>
            </w:r>
          </w:p>
          <w:p w:rsidR="00875321" w:rsidRPr="00620BBA" w:rsidRDefault="00620D9A" w:rsidP="0069291F">
            <w:pPr>
              <w:tabs>
                <w:tab w:val="left" w:pos="3456"/>
              </w:tabs>
              <w:jc w:val="both"/>
              <w:rPr>
                <w:rFonts w:ascii="Trebuchet MS" w:hAnsi="Trebuchet MS" w:cs="Trebuchet MS"/>
                <w:sz w:val="20"/>
                <w:szCs w:val="20"/>
                <w:lang w:val="es-MX"/>
              </w:rPr>
            </w:pPr>
            <w:r>
              <w:rPr>
                <w:rFonts w:ascii="Trebuchet MS" w:hAnsi="Trebuchet MS" w:cs="Trebuchet MS"/>
                <w:sz w:val="18"/>
                <w:szCs w:val="18"/>
                <w:lang w:val="es-MX"/>
              </w:rPr>
              <w:t xml:space="preserve">- </w:t>
            </w:r>
            <w:r w:rsidR="00875321" w:rsidRPr="00720EDC">
              <w:rPr>
                <w:rFonts w:ascii="Trebuchet MS" w:hAnsi="Trebuchet MS" w:cs="Trebuchet MS"/>
                <w:sz w:val="18"/>
                <w:szCs w:val="18"/>
                <w:lang w:val="es-MX"/>
              </w:rPr>
              <w:t xml:space="preserve">Se </w:t>
            </w:r>
            <w:r w:rsidR="00C73F68">
              <w:rPr>
                <w:rFonts w:ascii="Trebuchet MS" w:hAnsi="Trebuchet MS" w:cs="Trebuchet MS"/>
                <w:sz w:val="18"/>
                <w:szCs w:val="18"/>
              </w:rPr>
              <w:t>crea</w:t>
            </w:r>
            <w:r w:rsidR="006F38FA">
              <w:rPr>
                <w:rFonts w:ascii="Trebuchet MS" w:hAnsi="Trebuchet MS" w:cs="Trebuchet MS"/>
                <w:sz w:val="18"/>
                <w:szCs w:val="18"/>
                <w:lang w:val="es-MX"/>
              </w:rPr>
              <w:t xml:space="preserve"> registro Relación de </w:t>
            </w:r>
            <w:r w:rsidR="00C321C7">
              <w:rPr>
                <w:rFonts w:ascii="Trebuchet MS" w:hAnsi="Trebuchet MS" w:cs="Trebuchet MS"/>
                <w:sz w:val="18"/>
                <w:szCs w:val="18"/>
                <w:lang w:val="es-MX"/>
              </w:rPr>
              <w:t>Compatibilidades Autorizadas y Entregadas al A</w:t>
            </w:r>
            <w:r w:rsidR="006F38FA">
              <w:rPr>
                <w:rFonts w:ascii="Trebuchet MS" w:hAnsi="Trebuchet MS" w:cs="Trebuchet MS"/>
                <w:sz w:val="18"/>
                <w:szCs w:val="18"/>
                <w:lang w:val="es-MX"/>
              </w:rPr>
              <w:t>rchivo</w:t>
            </w:r>
            <w:r w:rsidR="009D02DA">
              <w:rPr>
                <w:rFonts w:ascii="Trebuchet MS" w:hAnsi="Trebuchet MS" w:cs="Trebuchet MS"/>
                <w:sz w:val="18"/>
                <w:szCs w:val="18"/>
                <w:lang w:val="es-MX"/>
              </w:rPr>
              <w:t xml:space="preserve"> con código </w:t>
            </w:r>
            <w:r w:rsidR="009D02DA">
              <w:rPr>
                <w:rFonts w:ascii="Trebuchet MS" w:hAnsi="Trebuchet MS" w:cs="Trebuchet MS"/>
                <w:sz w:val="18"/>
                <w:szCs w:val="18"/>
              </w:rPr>
              <w:t>RDRH-04.05</w:t>
            </w:r>
          </w:p>
        </w:tc>
      </w:tr>
      <w:tr w:rsidR="00B375C4" w:rsidRPr="00D94326" w:rsidTr="0069291F">
        <w:trPr>
          <w:trHeight w:val="70"/>
        </w:trPr>
        <w:tc>
          <w:tcPr>
            <w:tcW w:w="1391" w:type="dxa"/>
            <w:tcBorders>
              <w:top w:val="single" w:sz="4" w:space="0" w:color="auto"/>
              <w:left w:val="single" w:sz="4" w:space="0" w:color="auto"/>
              <w:bottom w:val="single" w:sz="4" w:space="0" w:color="auto"/>
              <w:right w:val="single" w:sz="4" w:space="0" w:color="auto"/>
            </w:tcBorders>
          </w:tcPr>
          <w:p w:rsidR="00B375C4" w:rsidRDefault="00B375C4" w:rsidP="0069291F">
            <w:pPr>
              <w:jc w:val="center"/>
              <w:rPr>
                <w:rFonts w:ascii="Trebuchet MS" w:hAnsi="Trebuchet MS" w:cs="Trebuchet MS"/>
                <w:sz w:val="18"/>
                <w:szCs w:val="18"/>
                <w:lang w:val="es-MX"/>
              </w:rPr>
            </w:pPr>
            <w:r>
              <w:rPr>
                <w:rFonts w:ascii="Trebuchet MS" w:hAnsi="Trebuchet MS" w:cs="Trebuchet MS"/>
                <w:sz w:val="18"/>
                <w:szCs w:val="18"/>
                <w:lang w:val="es-MX"/>
              </w:rPr>
              <w:t>06</w:t>
            </w:r>
          </w:p>
        </w:tc>
        <w:tc>
          <w:tcPr>
            <w:tcW w:w="1260" w:type="dxa"/>
            <w:tcBorders>
              <w:top w:val="single" w:sz="4" w:space="0" w:color="auto"/>
              <w:left w:val="single" w:sz="4" w:space="0" w:color="auto"/>
              <w:bottom w:val="single" w:sz="4" w:space="0" w:color="auto"/>
              <w:right w:val="single" w:sz="4" w:space="0" w:color="auto"/>
            </w:tcBorders>
          </w:tcPr>
          <w:p w:rsidR="00B375C4" w:rsidRDefault="00B375C4" w:rsidP="0069291F">
            <w:pPr>
              <w:jc w:val="center"/>
              <w:rPr>
                <w:rFonts w:ascii="Trebuchet MS" w:hAnsi="Trebuchet MS" w:cs="Trebuchet MS"/>
                <w:sz w:val="18"/>
                <w:szCs w:val="18"/>
                <w:lang w:val="es-MX"/>
              </w:rPr>
            </w:pPr>
            <w:r>
              <w:rPr>
                <w:rFonts w:ascii="Trebuchet MS" w:hAnsi="Trebuchet MS" w:cs="Trebuchet MS"/>
                <w:sz w:val="18"/>
                <w:szCs w:val="18"/>
                <w:lang w:val="es-MX"/>
              </w:rPr>
              <w:t>16/01</w:t>
            </w:r>
            <w:r w:rsidR="008038EC">
              <w:rPr>
                <w:rFonts w:ascii="Trebuchet MS" w:hAnsi="Trebuchet MS" w:cs="Trebuchet MS"/>
                <w:sz w:val="18"/>
                <w:szCs w:val="18"/>
                <w:lang w:val="es-MX"/>
              </w:rPr>
              <w:t>/</w:t>
            </w:r>
            <w:r>
              <w:rPr>
                <w:rFonts w:ascii="Trebuchet MS" w:hAnsi="Trebuchet MS" w:cs="Trebuchet MS"/>
                <w:sz w:val="18"/>
                <w:szCs w:val="18"/>
                <w:lang w:val="es-MX"/>
              </w:rPr>
              <w:t>2016</w:t>
            </w:r>
          </w:p>
        </w:tc>
        <w:tc>
          <w:tcPr>
            <w:tcW w:w="1602" w:type="dxa"/>
            <w:tcBorders>
              <w:top w:val="single" w:sz="4" w:space="0" w:color="auto"/>
              <w:left w:val="single" w:sz="4" w:space="0" w:color="auto"/>
              <w:bottom w:val="single" w:sz="4" w:space="0" w:color="auto"/>
              <w:right w:val="single" w:sz="4" w:space="0" w:color="auto"/>
            </w:tcBorders>
          </w:tcPr>
          <w:p w:rsidR="00B375C4" w:rsidRPr="00D94326" w:rsidRDefault="00B375C4" w:rsidP="0069291F">
            <w:pPr>
              <w:jc w:val="center"/>
              <w:rPr>
                <w:rFonts w:ascii="Trebuchet MS" w:hAnsi="Trebuchet MS" w:cs="Trebuchet MS"/>
                <w:sz w:val="18"/>
                <w:szCs w:val="18"/>
                <w:lang w:val="es-MX"/>
              </w:rPr>
            </w:pPr>
            <w:r w:rsidRPr="00D9432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B375C4" w:rsidRPr="00D94326" w:rsidRDefault="00B375C4" w:rsidP="0069291F">
            <w:pPr>
              <w:jc w:val="center"/>
              <w:rPr>
                <w:rFonts w:ascii="Trebuchet MS" w:hAnsi="Trebuchet MS" w:cs="Trebuchet MS"/>
                <w:sz w:val="18"/>
                <w:szCs w:val="18"/>
                <w:lang w:val="es-MX"/>
              </w:rPr>
            </w:pPr>
            <w:r w:rsidRPr="00D94326">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B375C4" w:rsidRPr="001E3DD8" w:rsidRDefault="001E3DD8" w:rsidP="0069291F">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B375C4" w:rsidRPr="001E3DD8">
              <w:rPr>
                <w:rFonts w:ascii="Trebuchet MS" w:hAnsi="Trebuchet MS" w:cs="Trebuchet MS"/>
                <w:sz w:val="18"/>
                <w:szCs w:val="18"/>
                <w:lang w:val="es-MX"/>
              </w:rPr>
              <w:t xml:space="preserve">En sustitución del Lic. </w:t>
            </w:r>
            <w:r w:rsidR="005A44E8">
              <w:rPr>
                <w:rFonts w:ascii="Trebuchet MS" w:hAnsi="Trebuchet MS" w:cs="Trebuchet MS"/>
                <w:sz w:val="18"/>
                <w:szCs w:val="18"/>
                <w:lang w:val="es-MX"/>
              </w:rPr>
              <w:t xml:space="preserve">Rodolfo Pérez </w:t>
            </w:r>
            <w:proofErr w:type="spellStart"/>
            <w:r w:rsidR="005A44E8">
              <w:rPr>
                <w:rFonts w:ascii="Trebuchet MS" w:hAnsi="Trebuchet MS" w:cs="Trebuchet MS"/>
                <w:sz w:val="18"/>
                <w:szCs w:val="18"/>
                <w:lang w:val="es-MX"/>
              </w:rPr>
              <w:t>Inzunza</w:t>
            </w:r>
            <w:proofErr w:type="spellEnd"/>
            <w:r w:rsidR="005A44E8">
              <w:rPr>
                <w:rFonts w:ascii="Trebuchet MS" w:hAnsi="Trebuchet MS" w:cs="Trebuchet MS"/>
                <w:sz w:val="18"/>
                <w:szCs w:val="18"/>
                <w:lang w:val="es-MX"/>
              </w:rPr>
              <w:t xml:space="preserve"> f</w:t>
            </w:r>
            <w:r w:rsidR="00B9200D" w:rsidRPr="001E3DD8">
              <w:rPr>
                <w:rFonts w:ascii="Trebuchet MS" w:hAnsi="Trebuchet MS" w:cs="Trebuchet MS"/>
                <w:sz w:val="18"/>
                <w:szCs w:val="18"/>
                <w:lang w:val="es-MX"/>
              </w:rPr>
              <w:t>irma el P</w:t>
            </w:r>
            <w:r w:rsidR="00B375C4" w:rsidRPr="001E3DD8">
              <w:rPr>
                <w:rFonts w:ascii="Trebuchet MS" w:hAnsi="Trebuchet MS" w:cs="Trebuchet MS"/>
                <w:sz w:val="18"/>
                <w:szCs w:val="18"/>
                <w:lang w:val="es-MX"/>
              </w:rPr>
              <w:t>rocedimiento el Lic. Adolfo Duarte Calderón como Director General de Servicios Administrativos.</w:t>
            </w:r>
          </w:p>
        </w:tc>
      </w:tr>
      <w:tr w:rsidR="001E3DD8" w:rsidRPr="00D94326" w:rsidTr="0069291F">
        <w:trPr>
          <w:trHeight w:val="70"/>
        </w:trPr>
        <w:tc>
          <w:tcPr>
            <w:tcW w:w="1391" w:type="dxa"/>
            <w:tcBorders>
              <w:top w:val="single" w:sz="4" w:space="0" w:color="auto"/>
              <w:left w:val="single" w:sz="4" w:space="0" w:color="auto"/>
              <w:bottom w:val="single" w:sz="4" w:space="0" w:color="auto"/>
              <w:right w:val="single" w:sz="4" w:space="0" w:color="auto"/>
            </w:tcBorders>
          </w:tcPr>
          <w:p w:rsidR="001E3DD8" w:rsidRDefault="001E3DD8" w:rsidP="0069291F">
            <w:pPr>
              <w:jc w:val="center"/>
              <w:rPr>
                <w:rFonts w:ascii="Trebuchet MS" w:hAnsi="Trebuchet MS" w:cs="Trebuchet MS"/>
                <w:sz w:val="18"/>
                <w:szCs w:val="18"/>
                <w:lang w:val="es-MX"/>
              </w:rPr>
            </w:pPr>
            <w:r>
              <w:rPr>
                <w:rFonts w:ascii="Trebuchet MS" w:hAnsi="Trebuchet MS" w:cs="Trebuchet MS"/>
                <w:sz w:val="18"/>
                <w:szCs w:val="18"/>
                <w:lang w:val="es-MX"/>
              </w:rPr>
              <w:t>07</w:t>
            </w:r>
          </w:p>
        </w:tc>
        <w:tc>
          <w:tcPr>
            <w:tcW w:w="1260" w:type="dxa"/>
            <w:tcBorders>
              <w:top w:val="single" w:sz="4" w:space="0" w:color="auto"/>
              <w:left w:val="single" w:sz="4" w:space="0" w:color="auto"/>
              <w:bottom w:val="single" w:sz="4" w:space="0" w:color="auto"/>
              <w:right w:val="single" w:sz="4" w:space="0" w:color="auto"/>
            </w:tcBorders>
          </w:tcPr>
          <w:p w:rsidR="001E3DD8" w:rsidRDefault="001E3DD8" w:rsidP="0069291F">
            <w:pPr>
              <w:jc w:val="center"/>
              <w:rPr>
                <w:rFonts w:ascii="Trebuchet MS" w:hAnsi="Trebuchet MS" w:cs="Trebuchet MS"/>
                <w:sz w:val="18"/>
                <w:szCs w:val="18"/>
                <w:lang w:val="es-MX"/>
              </w:rPr>
            </w:pPr>
            <w:r>
              <w:rPr>
                <w:rFonts w:ascii="Trebuchet MS" w:hAnsi="Trebuchet MS" w:cs="Trebuchet MS"/>
                <w:sz w:val="18"/>
                <w:szCs w:val="18"/>
                <w:lang w:val="es-MX"/>
              </w:rPr>
              <w:t>12/01/2017</w:t>
            </w:r>
          </w:p>
        </w:tc>
        <w:tc>
          <w:tcPr>
            <w:tcW w:w="1602" w:type="dxa"/>
            <w:tcBorders>
              <w:top w:val="single" w:sz="4" w:space="0" w:color="auto"/>
              <w:left w:val="single" w:sz="4" w:space="0" w:color="auto"/>
              <w:bottom w:val="single" w:sz="4" w:space="0" w:color="auto"/>
              <w:right w:val="single" w:sz="4" w:space="0" w:color="auto"/>
            </w:tcBorders>
            <w:vAlign w:val="center"/>
          </w:tcPr>
          <w:p w:rsidR="001E3DD8" w:rsidRDefault="001E3DD8" w:rsidP="00E006CD">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1E3DD8" w:rsidRDefault="001E3DD8" w:rsidP="0069291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1E3DD8" w:rsidRDefault="001E3DD8" w:rsidP="0069291F">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-En sustitución d</w:t>
            </w:r>
            <w:r w:rsidR="005A44E8">
              <w:rPr>
                <w:rFonts w:ascii="Trebuchet MS" w:hAnsi="Trebuchet MS" w:cs="Trebuchet MS"/>
                <w:sz w:val="18"/>
                <w:szCs w:val="18"/>
                <w:lang w:val="es-MX"/>
              </w:rPr>
              <w:t>el Lic. Adolfo Duarte Calderón f</w:t>
            </w:r>
            <w:r>
              <w:rPr>
                <w:rFonts w:ascii="Trebuchet MS" w:hAnsi="Trebuchet MS" w:cs="Trebuchet MS"/>
                <w:sz w:val="18"/>
                <w:szCs w:val="18"/>
                <w:lang w:val="es-MX"/>
              </w:rPr>
              <w:t xml:space="preserve">irma el Procedimiento </w:t>
            </w:r>
            <w:r w:rsidRPr="005C1D9B">
              <w:rPr>
                <w:rFonts w:ascii="Trebuchet MS" w:hAnsi="Trebuchet MS" w:cs="Trebuchet MS"/>
                <w:sz w:val="18"/>
                <w:szCs w:val="18"/>
                <w:lang w:val="es-MX"/>
              </w:rPr>
              <w:t xml:space="preserve">el </w:t>
            </w:r>
            <w:r w:rsidRPr="005C1D9B">
              <w:rPr>
                <w:rFonts w:ascii="Trebuchet MS" w:hAnsi="Trebuchet MS" w:cs="Trebuchet MS"/>
                <w:bCs/>
                <w:sz w:val="18"/>
                <w:szCs w:val="18"/>
              </w:rPr>
              <w:t>Ing. Felipe Álvarez Ortega</w:t>
            </w:r>
            <w:r>
              <w:rPr>
                <w:rFonts w:ascii="Trebuchet MS" w:hAnsi="Trebuchet MS" w:cs="Trebuchet MS"/>
                <w:sz w:val="18"/>
                <w:szCs w:val="18"/>
                <w:lang w:val="es-MX"/>
              </w:rPr>
              <w:t xml:space="preserve"> como Director General de Servicios Administrativos.</w:t>
            </w:r>
          </w:p>
          <w:p w:rsidR="001E3DD8" w:rsidRDefault="001E3DD8" w:rsidP="0069291F">
            <w:pPr>
              <w:tabs>
                <w:tab w:val="left" w:pos="3456"/>
              </w:tabs>
              <w:jc w:val="both"/>
              <w:rPr>
                <w:rFonts w:ascii="Trebuchet MS" w:hAnsi="Trebuchet MS" w:cs="Trebuchet MS"/>
                <w:sz w:val="18"/>
                <w:szCs w:val="18"/>
                <w:lang w:val="es-MX"/>
              </w:rPr>
            </w:pPr>
          </w:p>
        </w:tc>
      </w:tr>
      <w:tr w:rsidR="0069291F" w:rsidRPr="00D94326" w:rsidTr="0069291F">
        <w:trPr>
          <w:trHeight w:val="70"/>
        </w:trPr>
        <w:tc>
          <w:tcPr>
            <w:tcW w:w="1391" w:type="dxa"/>
            <w:tcBorders>
              <w:top w:val="single" w:sz="4" w:space="0" w:color="auto"/>
              <w:left w:val="single" w:sz="4" w:space="0" w:color="auto"/>
              <w:bottom w:val="single" w:sz="4" w:space="0" w:color="auto"/>
              <w:right w:val="single" w:sz="4" w:space="0" w:color="auto"/>
            </w:tcBorders>
            <w:vAlign w:val="center"/>
          </w:tcPr>
          <w:p w:rsidR="0069291F" w:rsidRDefault="0069291F" w:rsidP="0069291F">
            <w:pPr>
              <w:jc w:val="center"/>
              <w:rPr>
                <w:rFonts w:ascii="Trebuchet MS" w:hAnsi="Trebuchet MS" w:cs="Trebuchet MS"/>
                <w:sz w:val="18"/>
                <w:szCs w:val="18"/>
              </w:rPr>
            </w:pPr>
            <w:r>
              <w:rPr>
                <w:rFonts w:ascii="Trebuchet MS" w:hAnsi="Trebuchet MS" w:cs="Trebuchet MS"/>
                <w:sz w:val="18"/>
                <w:szCs w:val="18"/>
              </w:rPr>
              <w:lastRenderedPageBreak/>
              <w:t>08</w:t>
            </w:r>
          </w:p>
        </w:tc>
        <w:tc>
          <w:tcPr>
            <w:tcW w:w="1260" w:type="dxa"/>
            <w:tcBorders>
              <w:top w:val="single" w:sz="4" w:space="0" w:color="auto"/>
              <w:left w:val="single" w:sz="4" w:space="0" w:color="auto"/>
              <w:bottom w:val="single" w:sz="4" w:space="0" w:color="auto"/>
              <w:right w:val="single" w:sz="4" w:space="0" w:color="auto"/>
            </w:tcBorders>
            <w:vAlign w:val="center"/>
          </w:tcPr>
          <w:p w:rsidR="0069291F" w:rsidRDefault="0069291F" w:rsidP="0069291F">
            <w:pPr>
              <w:jc w:val="center"/>
              <w:rPr>
                <w:rFonts w:ascii="Trebuchet MS" w:hAnsi="Trebuchet MS" w:cs="Trebuchet MS"/>
                <w:sz w:val="18"/>
                <w:szCs w:val="18"/>
                <w:lang w:val="es-MX"/>
              </w:rPr>
            </w:pPr>
            <w:r>
              <w:rPr>
                <w:rFonts w:ascii="Trebuchet MS" w:hAnsi="Trebuchet MS" w:cs="Trebuchet MS"/>
                <w:sz w:val="18"/>
                <w:szCs w:val="18"/>
                <w:lang w:val="es-MX"/>
              </w:rPr>
              <w:t>17/04/2017</w:t>
            </w:r>
          </w:p>
        </w:tc>
        <w:tc>
          <w:tcPr>
            <w:tcW w:w="1602" w:type="dxa"/>
            <w:tcBorders>
              <w:top w:val="single" w:sz="4" w:space="0" w:color="auto"/>
              <w:left w:val="single" w:sz="4" w:space="0" w:color="auto"/>
              <w:bottom w:val="single" w:sz="4" w:space="0" w:color="auto"/>
              <w:right w:val="single" w:sz="4" w:space="0" w:color="auto"/>
            </w:tcBorders>
            <w:vAlign w:val="center"/>
          </w:tcPr>
          <w:p w:rsidR="0069291F" w:rsidRDefault="0069291F" w:rsidP="0069291F">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69291F" w:rsidRDefault="0069291F" w:rsidP="0069291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69291F" w:rsidRDefault="0069291F" w:rsidP="0069291F">
            <w:pPr>
              <w:pStyle w:val="Piedepgina"/>
              <w:jc w:val="both"/>
              <w:rPr>
                <w:rFonts w:ascii="Trebuchet MS" w:hAnsi="Trebuchet MS" w:cs="Trebuchet MS"/>
                <w:sz w:val="18"/>
                <w:szCs w:val="18"/>
                <w:lang w:val="es-MX"/>
              </w:rPr>
            </w:pPr>
            <w:r>
              <w:rPr>
                <w:rFonts w:ascii="Trebuchet MS" w:hAnsi="Trebuchet MS" w:cs="Trebuchet MS"/>
                <w:sz w:val="18"/>
                <w:szCs w:val="18"/>
                <w:lang w:val="es-MX"/>
              </w:rPr>
              <w:t xml:space="preserve">En sustitución del </w:t>
            </w:r>
            <w:proofErr w:type="spellStart"/>
            <w:r>
              <w:rPr>
                <w:rFonts w:ascii="Trebuchet MS" w:hAnsi="Trebuchet MS" w:cs="Trebuchet MS"/>
                <w:sz w:val="18"/>
                <w:szCs w:val="18"/>
                <w:lang w:val="es-MX"/>
              </w:rPr>
              <w:t>Profr</w:t>
            </w:r>
            <w:proofErr w:type="spellEnd"/>
            <w:r>
              <w:rPr>
                <w:rFonts w:ascii="Trebuchet MS" w:hAnsi="Trebuchet MS" w:cs="Trebuchet MS"/>
                <w:sz w:val="18"/>
                <w:szCs w:val="18"/>
                <w:lang w:val="es-MX"/>
              </w:rPr>
              <w:t xml:space="preserve">. </w:t>
            </w:r>
            <w:r w:rsidR="008976A2">
              <w:rPr>
                <w:rFonts w:ascii="Trebuchet MS" w:hAnsi="Trebuchet MS" w:cs="Trebuchet MS"/>
                <w:sz w:val="18"/>
                <w:szCs w:val="18"/>
                <w:lang w:val="es-MX"/>
              </w:rPr>
              <w:t>Jesús</w:t>
            </w:r>
            <w:r>
              <w:rPr>
                <w:rFonts w:ascii="Trebuchet MS" w:hAnsi="Trebuchet MS" w:cs="Trebuchet MS"/>
                <w:sz w:val="18"/>
                <w:szCs w:val="18"/>
                <w:lang w:val="es-MX"/>
              </w:rPr>
              <w:t xml:space="preserve"> Francisco Miranda Rey  Firma el Procedimiento</w:t>
            </w:r>
            <w:r w:rsidRPr="005C1D9B">
              <w:rPr>
                <w:rFonts w:ascii="Trebuchet MS" w:hAnsi="Trebuchet MS" w:cs="Trebuchet MS"/>
                <w:bCs/>
                <w:sz w:val="18"/>
                <w:szCs w:val="18"/>
              </w:rPr>
              <w:t xml:space="preserve"> </w:t>
            </w:r>
            <w:r>
              <w:rPr>
                <w:rFonts w:ascii="Trebuchet MS" w:hAnsi="Trebuchet MS" w:cs="Trebuchet MS"/>
                <w:bCs/>
                <w:sz w:val="18"/>
                <w:szCs w:val="18"/>
              </w:rPr>
              <w:t xml:space="preserve">la </w:t>
            </w:r>
            <w:r w:rsidRPr="008976A2">
              <w:rPr>
                <w:rFonts w:ascii="Trebuchet MS" w:hAnsi="Trebuchet MS" w:cs="Trebuchet MS"/>
                <w:bCs/>
                <w:sz w:val="18"/>
                <w:szCs w:val="18"/>
              </w:rPr>
              <w:t xml:space="preserve">Profa. María del Rosario Valenzuela Medina </w:t>
            </w:r>
            <w:r w:rsidRPr="008976A2">
              <w:rPr>
                <w:rFonts w:ascii="Trebuchet MS" w:hAnsi="Trebuchet MS" w:cs="Trebuchet MS"/>
                <w:sz w:val="18"/>
                <w:szCs w:val="18"/>
                <w:lang w:val="es-MX"/>
              </w:rPr>
              <w:t xml:space="preserve">como </w:t>
            </w:r>
            <w:r w:rsidRPr="008976A2">
              <w:rPr>
                <w:rFonts w:ascii="Trebuchet MS" w:hAnsi="Trebuchet MS" w:cs="Trebuchet MS"/>
                <w:bCs/>
                <w:sz w:val="18"/>
                <w:szCs w:val="18"/>
              </w:rPr>
              <w:t>Directora de Recursos Humanos</w:t>
            </w:r>
            <w:r w:rsidRPr="008976A2">
              <w:rPr>
                <w:rFonts w:ascii="Trebuchet MS" w:hAnsi="Trebuchet MS" w:cs="Trebuchet MS"/>
                <w:sz w:val="18"/>
                <w:szCs w:val="18"/>
                <w:lang w:val="es-MX"/>
              </w:rPr>
              <w:t>.</w:t>
            </w:r>
          </w:p>
        </w:tc>
      </w:tr>
      <w:tr w:rsidR="0069291F" w:rsidRPr="00D94326" w:rsidTr="0069291F">
        <w:trPr>
          <w:trHeight w:val="70"/>
        </w:trPr>
        <w:tc>
          <w:tcPr>
            <w:tcW w:w="1391" w:type="dxa"/>
            <w:tcBorders>
              <w:top w:val="single" w:sz="4" w:space="0" w:color="auto"/>
              <w:left w:val="single" w:sz="4" w:space="0" w:color="auto"/>
              <w:bottom w:val="single" w:sz="4" w:space="0" w:color="auto"/>
              <w:right w:val="single" w:sz="4" w:space="0" w:color="auto"/>
            </w:tcBorders>
            <w:vAlign w:val="center"/>
          </w:tcPr>
          <w:p w:rsidR="0069291F" w:rsidRDefault="0069291F" w:rsidP="0069291F">
            <w:pPr>
              <w:jc w:val="center"/>
              <w:rPr>
                <w:rFonts w:ascii="Trebuchet MS" w:hAnsi="Trebuchet MS" w:cs="Trebuchet MS"/>
                <w:sz w:val="18"/>
                <w:szCs w:val="18"/>
              </w:rPr>
            </w:pPr>
            <w:r>
              <w:rPr>
                <w:rFonts w:ascii="Trebuchet MS" w:hAnsi="Trebuchet MS" w:cs="Trebuchet MS"/>
                <w:sz w:val="18"/>
                <w:szCs w:val="18"/>
              </w:rPr>
              <w:t>09</w:t>
            </w:r>
          </w:p>
        </w:tc>
        <w:tc>
          <w:tcPr>
            <w:tcW w:w="1260" w:type="dxa"/>
            <w:tcBorders>
              <w:top w:val="single" w:sz="4" w:space="0" w:color="auto"/>
              <w:left w:val="single" w:sz="4" w:space="0" w:color="auto"/>
              <w:bottom w:val="single" w:sz="4" w:space="0" w:color="auto"/>
              <w:right w:val="single" w:sz="4" w:space="0" w:color="auto"/>
            </w:tcBorders>
            <w:vAlign w:val="center"/>
          </w:tcPr>
          <w:p w:rsidR="0069291F" w:rsidRDefault="0069291F" w:rsidP="0069291F">
            <w:pPr>
              <w:jc w:val="center"/>
              <w:rPr>
                <w:rFonts w:ascii="Trebuchet MS" w:hAnsi="Trebuchet MS" w:cs="Trebuchet MS"/>
                <w:sz w:val="18"/>
                <w:szCs w:val="18"/>
                <w:lang w:val="es-MX"/>
              </w:rPr>
            </w:pPr>
            <w:r>
              <w:rPr>
                <w:rFonts w:ascii="Trebuchet MS" w:hAnsi="Trebuchet MS" w:cs="Trebuchet MS"/>
                <w:sz w:val="18"/>
                <w:szCs w:val="18"/>
                <w:lang w:val="es-MX"/>
              </w:rPr>
              <w:t>12/05/2017</w:t>
            </w:r>
          </w:p>
        </w:tc>
        <w:tc>
          <w:tcPr>
            <w:tcW w:w="1602" w:type="dxa"/>
            <w:tcBorders>
              <w:top w:val="single" w:sz="4" w:space="0" w:color="auto"/>
              <w:left w:val="single" w:sz="4" w:space="0" w:color="auto"/>
              <w:bottom w:val="single" w:sz="4" w:space="0" w:color="auto"/>
              <w:right w:val="single" w:sz="4" w:space="0" w:color="auto"/>
            </w:tcBorders>
            <w:vAlign w:val="center"/>
          </w:tcPr>
          <w:p w:rsidR="0069291F" w:rsidRDefault="0069291F" w:rsidP="0069291F">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69291F" w:rsidRDefault="0069291F" w:rsidP="0069291F">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69291F" w:rsidRDefault="0069291F" w:rsidP="0069291F">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-Se elimina Registro Libreta de Relaciones con Folio, código RDRH-04.01 y Relación de Compatibilidad Autorizadas y Entregadas al Archivo, código RDRH-04.05</w:t>
            </w:r>
          </w:p>
          <w:p w:rsidR="0069291F" w:rsidRDefault="0069291F" w:rsidP="0069291F">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-Se modifica Diagrama de Flujo.</w:t>
            </w:r>
          </w:p>
          <w:p w:rsidR="0069291F" w:rsidRDefault="0069291F" w:rsidP="0069291F">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-Se elimina de Descripción de Procedimiento el punto 5. Elaboración por Lote y Punto 6. Recibe lote.</w:t>
            </w:r>
          </w:p>
        </w:tc>
      </w:tr>
      <w:tr w:rsidR="00C7715A" w:rsidRPr="00D94326" w:rsidTr="0069291F">
        <w:trPr>
          <w:trHeight w:val="70"/>
        </w:trPr>
        <w:tc>
          <w:tcPr>
            <w:tcW w:w="1391" w:type="dxa"/>
            <w:tcBorders>
              <w:top w:val="single" w:sz="4" w:space="0" w:color="auto"/>
              <w:left w:val="single" w:sz="4" w:space="0" w:color="auto"/>
              <w:bottom w:val="single" w:sz="4" w:space="0" w:color="auto"/>
              <w:right w:val="single" w:sz="4" w:space="0" w:color="auto"/>
            </w:tcBorders>
            <w:vAlign w:val="center"/>
          </w:tcPr>
          <w:p w:rsidR="00C7715A" w:rsidRDefault="00C7715A" w:rsidP="00C7715A">
            <w:pPr>
              <w:jc w:val="center"/>
              <w:rPr>
                <w:rFonts w:ascii="Trebuchet MS" w:hAnsi="Trebuchet MS" w:cs="Trebuchet MS"/>
                <w:sz w:val="18"/>
                <w:szCs w:val="18"/>
              </w:rPr>
            </w:pPr>
            <w:r>
              <w:rPr>
                <w:rFonts w:ascii="Trebuchet MS" w:hAnsi="Trebuchet MS" w:cs="Trebuchet MS"/>
                <w:sz w:val="18"/>
                <w:szCs w:val="18"/>
              </w:rPr>
              <w:t>10</w:t>
            </w:r>
          </w:p>
        </w:tc>
        <w:tc>
          <w:tcPr>
            <w:tcW w:w="1260" w:type="dxa"/>
            <w:tcBorders>
              <w:top w:val="single" w:sz="4" w:space="0" w:color="auto"/>
              <w:left w:val="single" w:sz="4" w:space="0" w:color="auto"/>
              <w:bottom w:val="single" w:sz="4" w:space="0" w:color="auto"/>
              <w:right w:val="single" w:sz="4" w:space="0" w:color="auto"/>
            </w:tcBorders>
            <w:vAlign w:val="center"/>
          </w:tcPr>
          <w:p w:rsidR="00C7715A" w:rsidRDefault="00C7715A" w:rsidP="00C7715A">
            <w:pPr>
              <w:jc w:val="center"/>
              <w:rPr>
                <w:rFonts w:ascii="Trebuchet MS" w:hAnsi="Trebuchet MS" w:cs="Arial"/>
                <w:sz w:val="18"/>
                <w:szCs w:val="18"/>
              </w:rPr>
            </w:pPr>
            <w:r>
              <w:rPr>
                <w:rFonts w:ascii="Trebuchet MS" w:hAnsi="Trebuchet MS" w:cs="Arial"/>
                <w:sz w:val="18"/>
                <w:szCs w:val="18"/>
              </w:rPr>
              <w:t>21/06/2017</w:t>
            </w:r>
          </w:p>
        </w:tc>
        <w:tc>
          <w:tcPr>
            <w:tcW w:w="1602" w:type="dxa"/>
            <w:tcBorders>
              <w:top w:val="single" w:sz="4" w:space="0" w:color="auto"/>
              <w:left w:val="single" w:sz="4" w:space="0" w:color="auto"/>
              <w:bottom w:val="single" w:sz="4" w:space="0" w:color="auto"/>
              <w:right w:val="single" w:sz="4" w:space="0" w:color="auto"/>
            </w:tcBorders>
            <w:vAlign w:val="center"/>
          </w:tcPr>
          <w:p w:rsidR="00C7715A" w:rsidRDefault="00C7715A" w:rsidP="00C7715A">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C7715A" w:rsidRDefault="00C7715A" w:rsidP="00C7715A">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C7715A" w:rsidRDefault="00C7715A" w:rsidP="00C7715A">
            <w:pPr>
              <w:jc w:val="both"/>
              <w:rPr>
                <w:rFonts w:ascii="Trebuchet MS" w:hAnsi="Trebuchet MS" w:cs="Trebuchet MS"/>
                <w:sz w:val="18"/>
                <w:szCs w:val="18"/>
              </w:rPr>
            </w:pPr>
            <w:r>
              <w:rPr>
                <w:rFonts w:ascii="Trebuchet MS" w:hAnsi="Trebuchet MS" w:cs="Trebuchet MS"/>
                <w:sz w:val="18"/>
                <w:szCs w:val="18"/>
              </w:rPr>
              <w:t>-En el punto 5. Registros,  se incluye cuadro descriptivo, con tiempo de retención, localización y acceso, y disposición de los registros.</w:t>
            </w:r>
          </w:p>
        </w:tc>
      </w:tr>
    </w:tbl>
    <w:p w:rsidR="00801E9D" w:rsidRPr="00214DE3" w:rsidRDefault="0069291F" w:rsidP="00214DE3">
      <w:pPr>
        <w:ind w:left="-284"/>
        <w:jc w:val="center"/>
        <w:rPr>
          <w:rFonts w:ascii="Trebuchet MS" w:hAnsi="Trebuchet MS" w:cs="Trebuchet MS"/>
          <w:sz w:val="18"/>
          <w:szCs w:val="18"/>
          <w:lang w:val="es-MX"/>
        </w:rPr>
      </w:pPr>
      <w:r>
        <w:rPr>
          <w:rFonts w:ascii="Trebuchet MS" w:hAnsi="Trebuchet MS" w:cs="Trebuchet MS"/>
          <w:color w:val="000000"/>
          <w:sz w:val="18"/>
          <w:szCs w:val="18"/>
        </w:rPr>
        <w:br w:type="textWrapping" w:clear="all"/>
      </w:r>
      <w:proofErr w:type="spellStart"/>
      <w:r w:rsidR="00801E9D" w:rsidRPr="00560987">
        <w:rPr>
          <w:rFonts w:ascii="Trebuchet MS" w:hAnsi="Trebuchet MS" w:cs="Trebuchet MS"/>
          <w:color w:val="000000"/>
          <w:sz w:val="18"/>
          <w:szCs w:val="18"/>
        </w:rPr>
        <w:t>Donde</w:t>
      </w:r>
      <w:proofErr w:type="spellEnd"/>
      <w:r w:rsidR="00801E9D" w:rsidRPr="00560987">
        <w:rPr>
          <w:rFonts w:ascii="Trebuchet MS" w:hAnsi="Trebuchet MS" w:cs="Trebuchet MS"/>
          <w:color w:val="000000"/>
          <w:sz w:val="18"/>
          <w:szCs w:val="18"/>
        </w:rPr>
        <w:t xml:space="preserve">: </w:t>
      </w:r>
      <w:r w:rsidR="005C3394">
        <w:rPr>
          <w:rFonts w:ascii="Trebuchet MS" w:hAnsi="Trebuchet MS" w:cs="Trebuchet MS"/>
          <w:color w:val="000000"/>
          <w:sz w:val="18"/>
          <w:szCs w:val="18"/>
        </w:rPr>
        <w:t>RD-Representante de la Di</w:t>
      </w:r>
      <w:bookmarkStart w:id="0" w:name="_GoBack"/>
      <w:bookmarkEnd w:id="0"/>
      <w:r w:rsidR="005C3394">
        <w:rPr>
          <w:rFonts w:ascii="Trebuchet MS" w:hAnsi="Trebuchet MS" w:cs="Trebuchet MS"/>
          <w:color w:val="000000"/>
          <w:sz w:val="18"/>
          <w:szCs w:val="18"/>
        </w:rPr>
        <w:t>rección, SP-Supervisor de Procedimiento y AD-Alta Dirección</w:t>
      </w:r>
      <w:r w:rsidR="0034128F">
        <w:rPr>
          <w:rFonts w:ascii="Trebuchet MS" w:hAnsi="Trebuchet MS" w:cs="Trebuchet MS"/>
          <w:color w:val="000000"/>
          <w:sz w:val="18"/>
          <w:szCs w:val="18"/>
        </w:rPr>
        <w:t>.</w:t>
      </w:r>
    </w:p>
    <w:sectPr w:rsidR="00801E9D" w:rsidRPr="00214DE3" w:rsidSect="00C91BE3">
      <w:headerReference w:type="even" r:id="rId13"/>
      <w:headerReference w:type="default" r:id="rId14"/>
      <w:footerReference w:type="default" r:id="rId15"/>
      <w:headerReference w:type="first" r:id="rId16"/>
      <w:pgSz w:w="12240" w:h="15840" w:code="1"/>
      <w:pgMar w:top="1417" w:right="1080" w:bottom="1417" w:left="1080" w:header="708"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53" w:rsidRPr="00AC75C8" w:rsidRDefault="00681553" w:rsidP="008C491A">
      <w:pPr>
        <w:pStyle w:val="Encabezado"/>
        <w:rPr>
          <w:rFonts w:ascii="Times New Roman" w:hAnsi="Times New Roman" w:cs="Times New Roman"/>
          <w:sz w:val="24"/>
          <w:szCs w:val="24"/>
          <w:lang w:eastAsia="es-ES"/>
        </w:rPr>
      </w:pPr>
      <w:r>
        <w:separator/>
      </w:r>
    </w:p>
  </w:endnote>
  <w:endnote w:type="continuationSeparator" w:id="0">
    <w:p w:rsidR="00681553" w:rsidRPr="00AC75C8" w:rsidRDefault="00681553" w:rsidP="008C491A">
      <w:pPr>
        <w:pStyle w:val="Encabezado"/>
        <w:rPr>
          <w:rFonts w:ascii="Times New Roman" w:hAnsi="Times New Roman" w:cs="Times New Roman"/>
          <w:sz w:val="24"/>
          <w:szCs w:val="24"/>
          <w:lang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DA" w:rsidRPr="00C67AF0" w:rsidRDefault="009D02DA">
    <w:pPr>
      <w:rPr>
        <w:sz w:val="12"/>
        <w:szCs w:val="12"/>
      </w:rPr>
    </w:pPr>
  </w:p>
  <w:tbl>
    <w:tblPr>
      <w:tblW w:w="0" w:type="auto"/>
      <w:jc w:val="center"/>
      <w:tblLayout w:type="fixed"/>
      <w:tblLook w:val="00A0" w:firstRow="1" w:lastRow="0" w:firstColumn="1" w:lastColumn="0" w:noHBand="0" w:noVBand="0"/>
    </w:tblPr>
    <w:tblGrid>
      <w:gridCol w:w="5671"/>
      <w:gridCol w:w="4819"/>
    </w:tblGrid>
    <w:tr w:rsidR="009D02DA">
      <w:trPr>
        <w:trHeight w:val="431"/>
        <w:jc w:val="center"/>
      </w:trPr>
      <w:tc>
        <w:tcPr>
          <w:tcW w:w="5671" w:type="dxa"/>
          <w:vAlign w:val="center"/>
        </w:tcPr>
        <w:p w:rsidR="009D02DA" w:rsidRPr="00112538" w:rsidRDefault="009D02DA" w:rsidP="005635BC">
          <w:pPr>
            <w:rPr>
              <w:i/>
              <w:iCs/>
            </w:rPr>
          </w:pPr>
        </w:p>
      </w:tc>
      <w:tc>
        <w:tcPr>
          <w:tcW w:w="4819" w:type="dxa"/>
          <w:vAlign w:val="center"/>
        </w:tcPr>
        <w:p w:rsidR="009D02DA" w:rsidRPr="004579E4" w:rsidRDefault="009D02DA" w:rsidP="00112538">
          <w:pPr>
            <w:jc w:val="center"/>
            <w:rPr>
              <w:rFonts w:ascii="Candara" w:hAnsi="Candara" w:cs="Candara"/>
              <w:b/>
              <w:i/>
              <w:iCs/>
              <w:sz w:val="20"/>
              <w:szCs w:val="20"/>
            </w:rPr>
          </w:pPr>
          <w:r w:rsidRPr="004579E4">
            <w:rPr>
              <w:rFonts w:ascii="Candara" w:hAnsi="Candara" w:cs="Candara"/>
              <w:b/>
              <w:i/>
              <w:iCs/>
              <w:sz w:val="20"/>
              <w:szCs w:val="20"/>
            </w:rPr>
            <w:t xml:space="preserve">Página </w:t>
          </w:r>
          <w:r w:rsidR="005903FB" w:rsidRPr="004579E4">
            <w:rPr>
              <w:rFonts w:ascii="Candara" w:hAnsi="Candara" w:cs="Candara"/>
              <w:b/>
              <w:i/>
              <w:iCs/>
              <w:sz w:val="20"/>
              <w:szCs w:val="20"/>
            </w:rPr>
            <w:fldChar w:fldCharType="begin"/>
          </w:r>
          <w:r w:rsidRPr="004579E4">
            <w:rPr>
              <w:rFonts w:ascii="Candara" w:hAnsi="Candara" w:cs="Candara"/>
              <w:b/>
              <w:i/>
              <w:iCs/>
              <w:sz w:val="20"/>
              <w:szCs w:val="20"/>
            </w:rPr>
            <w:instrText xml:space="preserve"> PAGE </w:instrText>
          </w:r>
          <w:r w:rsidR="005903FB" w:rsidRPr="004579E4">
            <w:rPr>
              <w:rFonts w:ascii="Candara" w:hAnsi="Candara" w:cs="Candara"/>
              <w:b/>
              <w:i/>
              <w:iCs/>
              <w:sz w:val="20"/>
              <w:szCs w:val="20"/>
            </w:rPr>
            <w:fldChar w:fldCharType="separate"/>
          </w:r>
          <w:r w:rsidR="00E37A25">
            <w:rPr>
              <w:rFonts w:ascii="Candara" w:hAnsi="Candara" w:cs="Candara"/>
              <w:b/>
              <w:i/>
              <w:iCs/>
              <w:noProof/>
              <w:sz w:val="20"/>
              <w:szCs w:val="20"/>
            </w:rPr>
            <w:t>5</w:t>
          </w:r>
          <w:r w:rsidR="005903FB" w:rsidRPr="004579E4">
            <w:rPr>
              <w:rFonts w:ascii="Candara" w:hAnsi="Candara" w:cs="Candara"/>
              <w:b/>
              <w:i/>
              <w:iCs/>
              <w:sz w:val="20"/>
              <w:szCs w:val="20"/>
            </w:rPr>
            <w:fldChar w:fldCharType="end"/>
          </w:r>
          <w:r w:rsidRPr="004579E4">
            <w:rPr>
              <w:rFonts w:ascii="Candara" w:hAnsi="Candara" w:cs="Candara"/>
              <w:b/>
              <w:i/>
              <w:iCs/>
              <w:sz w:val="20"/>
              <w:szCs w:val="20"/>
            </w:rPr>
            <w:t xml:space="preserve"> de </w:t>
          </w:r>
          <w:r w:rsidR="005903FB" w:rsidRPr="004579E4">
            <w:rPr>
              <w:rFonts w:ascii="Candara" w:hAnsi="Candara" w:cs="Candara"/>
              <w:b/>
              <w:i/>
              <w:iCs/>
              <w:sz w:val="20"/>
              <w:szCs w:val="20"/>
            </w:rPr>
            <w:fldChar w:fldCharType="begin"/>
          </w:r>
          <w:r w:rsidRPr="004579E4">
            <w:rPr>
              <w:rFonts w:ascii="Candara" w:hAnsi="Candara" w:cs="Candara"/>
              <w:b/>
              <w:i/>
              <w:iCs/>
              <w:sz w:val="20"/>
              <w:szCs w:val="20"/>
            </w:rPr>
            <w:instrText xml:space="preserve"> NUMPAGES  </w:instrText>
          </w:r>
          <w:r w:rsidR="005903FB" w:rsidRPr="004579E4">
            <w:rPr>
              <w:rFonts w:ascii="Candara" w:hAnsi="Candara" w:cs="Candara"/>
              <w:b/>
              <w:i/>
              <w:iCs/>
              <w:sz w:val="20"/>
              <w:szCs w:val="20"/>
            </w:rPr>
            <w:fldChar w:fldCharType="separate"/>
          </w:r>
          <w:r w:rsidR="00E37A25">
            <w:rPr>
              <w:rFonts w:ascii="Candara" w:hAnsi="Candara" w:cs="Candara"/>
              <w:b/>
              <w:i/>
              <w:iCs/>
              <w:noProof/>
              <w:sz w:val="20"/>
              <w:szCs w:val="20"/>
            </w:rPr>
            <w:t>7</w:t>
          </w:r>
          <w:r w:rsidR="005903FB" w:rsidRPr="004579E4">
            <w:rPr>
              <w:rFonts w:ascii="Candara" w:hAnsi="Candara" w:cs="Candara"/>
              <w:b/>
              <w:i/>
              <w:iCs/>
              <w:sz w:val="20"/>
              <w:szCs w:val="20"/>
            </w:rPr>
            <w:fldChar w:fldCharType="end"/>
          </w:r>
        </w:p>
      </w:tc>
    </w:tr>
  </w:tbl>
  <w:p w:rsidR="009D02DA" w:rsidRPr="006A3416" w:rsidRDefault="009D02DA" w:rsidP="00626FA6">
    <w:pP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53" w:rsidRPr="00AC75C8" w:rsidRDefault="00681553" w:rsidP="008C491A">
      <w:pPr>
        <w:pStyle w:val="Encabezado"/>
        <w:rPr>
          <w:rFonts w:ascii="Times New Roman" w:hAnsi="Times New Roman" w:cs="Times New Roman"/>
          <w:sz w:val="24"/>
          <w:szCs w:val="24"/>
          <w:lang w:eastAsia="es-ES"/>
        </w:rPr>
      </w:pPr>
      <w:r>
        <w:separator/>
      </w:r>
    </w:p>
  </w:footnote>
  <w:footnote w:type="continuationSeparator" w:id="0">
    <w:p w:rsidR="00681553" w:rsidRPr="00AC75C8" w:rsidRDefault="00681553" w:rsidP="008C491A">
      <w:pPr>
        <w:pStyle w:val="Encabezado"/>
        <w:rPr>
          <w:rFonts w:ascii="Times New Roman" w:hAnsi="Times New Roman" w:cs="Times New Roman"/>
          <w:sz w:val="24"/>
          <w:szCs w:val="24"/>
          <w:lang w:eastAsia="es-E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DA" w:rsidRDefault="0068155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5782" o:spid="_x0000_s2053" type="#_x0000_t136" style="position:absolute;margin-left:0;margin-top:0;width:653.7pt;height:56.8pt;rotation:315;z-index:-251651072;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268"/>
      <w:gridCol w:w="2268"/>
      <w:gridCol w:w="1134"/>
      <w:gridCol w:w="1134"/>
      <w:gridCol w:w="2268"/>
      <w:gridCol w:w="2268"/>
    </w:tblGrid>
    <w:tr w:rsidR="009D02DA" w:rsidRPr="00410913">
      <w:trPr>
        <w:trHeight w:val="511"/>
        <w:jc w:val="center"/>
      </w:trPr>
      <w:tc>
        <w:tcPr>
          <w:tcW w:w="2268" w:type="dxa"/>
          <w:vMerge w:val="restart"/>
          <w:vAlign w:val="center"/>
        </w:tcPr>
        <w:p w:rsidR="009D02DA" w:rsidRDefault="00681553" w:rsidP="007B6DB7">
          <w:pPr>
            <w:pStyle w:val="Encabezado"/>
            <w:rPr>
              <w:rFonts w:ascii="Arial" w:hAnsi="Arial" w:cs="Arial"/>
              <w:noProof/>
              <w:sz w:val="14"/>
              <w:szCs w:val="14"/>
              <w:lang w:val="es-MX" w:eastAsia="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5783" o:spid="_x0000_s2054" type="#_x0000_t136" style="position:absolute;margin-left:0;margin-top:0;width:653.7pt;height:56.8pt;rotation:315;z-index:-251649024;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r w:rsidR="004579E4">
            <w:rPr>
              <w:rFonts w:ascii="Gill Sans MT" w:hAnsi="Gill Sans MT"/>
              <w:noProof/>
              <w:sz w:val="60"/>
              <w:szCs w:val="60"/>
              <w:lang w:val="es-MX" w:eastAsia="es-MX"/>
            </w:rPr>
            <w:drawing>
              <wp:inline distT="0" distB="0" distL="0" distR="0" wp14:anchorId="50DCC9C8" wp14:editId="4135D027">
                <wp:extent cx="1255109" cy="872837"/>
                <wp:effectExtent l="0" t="0" r="0" b="0"/>
                <wp:docPr id="5" name="Imagen 5" descr="LOGO SEP 2017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 2017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416" cy="873051"/>
                        </a:xfrm>
                        <a:prstGeom prst="rect">
                          <a:avLst/>
                        </a:prstGeom>
                        <a:noFill/>
                        <a:ln>
                          <a:noFill/>
                        </a:ln>
                      </pic:spPr>
                    </pic:pic>
                  </a:graphicData>
                </a:graphic>
              </wp:inline>
            </w:drawing>
          </w:r>
        </w:p>
      </w:tc>
      <w:tc>
        <w:tcPr>
          <w:tcW w:w="6804" w:type="dxa"/>
          <w:gridSpan w:val="4"/>
          <w:shd w:val="clear" w:color="auto" w:fill="EAEAEA"/>
          <w:vAlign w:val="center"/>
        </w:tcPr>
        <w:p w:rsidR="009D02DA" w:rsidRPr="00FC0C53" w:rsidRDefault="009D02DA" w:rsidP="007B6DB7">
          <w:pPr>
            <w:pStyle w:val="Encabezado"/>
            <w:rPr>
              <w:rFonts w:ascii="Trebuchet MS" w:hAnsi="Trebuchet MS" w:cs="Trebuchet MS"/>
              <w:b/>
              <w:bCs/>
              <w:sz w:val="20"/>
              <w:szCs w:val="20"/>
            </w:rPr>
          </w:pPr>
          <w:r w:rsidRPr="00FC0C53">
            <w:rPr>
              <w:rFonts w:ascii="Trebuchet MS" w:hAnsi="Trebuchet MS" w:cs="Trebuchet MS"/>
              <w:b/>
              <w:bCs/>
              <w:sz w:val="20"/>
              <w:szCs w:val="20"/>
            </w:rPr>
            <w:t>Procedimiento:</w:t>
          </w:r>
        </w:p>
        <w:p w:rsidR="009D02DA" w:rsidRPr="002657DD" w:rsidRDefault="009D02DA" w:rsidP="002A1E40">
          <w:pPr>
            <w:pStyle w:val="Encabezado"/>
            <w:jc w:val="center"/>
            <w:rPr>
              <w:rFonts w:ascii="Trebuchet MS" w:hAnsi="Trebuchet MS" w:cs="Trebuchet MS"/>
              <w:sz w:val="20"/>
              <w:szCs w:val="20"/>
            </w:rPr>
          </w:pPr>
          <w:r>
            <w:rPr>
              <w:rFonts w:ascii="Trebuchet MS" w:hAnsi="Trebuchet MS" w:cs="Trebuchet MS"/>
              <w:sz w:val="20"/>
              <w:szCs w:val="20"/>
            </w:rPr>
            <w:t>Revisión de Formato Único de Personal y Documentación</w:t>
          </w:r>
        </w:p>
      </w:tc>
      <w:tc>
        <w:tcPr>
          <w:tcW w:w="2268" w:type="dxa"/>
          <w:vMerge w:val="restart"/>
          <w:vAlign w:val="center"/>
        </w:tcPr>
        <w:p w:rsidR="009D02DA" w:rsidRPr="00FC0C53" w:rsidRDefault="004579E4" w:rsidP="007B6DB7">
          <w:pPr>
            <w:pStyle w:val="Encabezado"/>
            <w:jc w:val="center"/>
            <w:rPr>
              <w:rFonts w:ascii="Trebuchet MS" w:hAnsi="Trebuchet MS" w:cs="Trebuchet MS"/>
              <w:b/>
              <w:bCs/>
              <w:sz w:val="20"/>
              <w:szCs w:val="20"/>
            </w:rPr>
          </w:pPr>
          <w:r>
            <w:rPr>
              <w:rFonts w:ascii="Trebuchet MS" w:hAnsi="Trebuchet MS" w:cs="Trebuchet MS"/>
              <w:b/>
              <w:bCs/>
              <w:noProof/>
              <w:sz w:val="20"/>
              <w:szCs w:val="20"/>
              <w:lang w:val="es-MX" w:eastAsia="es-MX"/>
            </w:rPr>
            <w:drawing>
              <wp:inline distT="0" distB="0" distL="0" distR="0" wp14:anchorId="46A21CD3" wp14:editId="54389462">
                <wp:extent cx="849600" cy="865333"/>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gc 2017.png"/>
                        <pic:cNvPicPr/>
                      </pic:nvPicPr>
                      <pic:blipFill>
                        <a:blip r:embed="rId2">
                          <a:extLst>
                            <a:ext uri="{28A0092B-C50C-407E-A947-70E740481C1C}">
                              <a14:useLocalDpi xmlns:a14="http://schemas.microsoft.com/office/drawing/2010/main" val="0"/>
                            </a:ext>
                          </a:extLst>
                        </a:blip>
                        <a:stretch>
                          <a:fillRect/>
                        </a:stretch>
                      </pic:blipFill>
                      <pic:spPr>
                        <a:xfrm>
                          <a:off x="0" y="0"/>
                          <a:ext cx="849600" cy="865333"/>
                        </a:xfrm>
                        <a:prstGeom prst="rect">
                          <a:avLst/>
                        </a:prstGeom>
                      </pic:spPr>
                    </pic:pic>
                  </a:graphicData>
                </a:graphic>
              </wp:inline>
            </w:drawing>
          </w:r>
        </w:p>
      </w:tc>
    </w:tr>
    <w:tr w:rsidR="009D02DA" w:rsidRPr="00410913">
      <w:trPr>
        <w:trHeight w:val="512"/>
        <w:jc w:val="center"/>
      </w:trPr>
      <w:tc>
        <w:tcPr>
          <w:tcW w:w="2268" w:type="dxa"/>
          <w:vMerge/>
          <w:vAlign w:val="center"/>
        </w:tcPr>
        <w:p w:rsidR="009D02DA" w:rsidRDefault="009D02DA" w:rsidP="007B6DB7">
          <w:pPr>
            <w:pStyle w:val="Encabezado"/>
            <w:rPr>
              <w:rFonts w:ascii="Arial" w:hAnsi="Arial" w:cs="Arial"/>
              <w:noProof/>
              <w:sz w:val="14"/>
              <w:szCs w:val="14"/>
              <w:lang w:val="es-MX" w:eastAsia="es-MX"/>
            </w:rPr>
          </w:pPr>
        </w:p>
      </w:tc>
      <w:tc>
        <w:tcPr>
          <w:tcW w:w="2268" w:type="dxa"/>
          <w:shd w:val="clear" w:color="auto" w:fill="EAEAEA"/>
        </w:tcPr>
        <w:p w:rsidR="009D02DA" w:rsidRPr="00FC0C53" w:rsidRDefault="009D02DA" w:rsidP="007B6DB7">
          <w:pPr>
            <w:pStyle w:val="Encabezado"/>
            <w:rPr>
              <w:rFonts w:ascii="Trebuchet MS" w:hAnsi="Trebuchet MS" w:cs="Trebuchet MS"/>
              <w:b/>
              <w:bCs/>
              <w:sz w:val="18"/>
              <w:szCs w:val="18"/>
            </w:rPr>
          </w:pPr>
          <w:r w:rsidRPr="00FC0C53">
            <w:rPr>
              <w:rFonts w:ascii="Trebuchet MS" w:hAnsi="Trebuchet MS" w:cs="Trebuchet MS"/>
              <w:b/>
              <w:bCs/>
              <w:sz w:val="18"/>
              <w:szCs w:val="18"/>
            </w:rPr>
            <w:t>Código</w:t>
          </w:r>
        </w:p>
        <w:p w:rsidR="009D02DA" w:rsidRPr="00B60FB9" w:rsidRDefault="009D02DA" w:rsidP="001058DB">
          <w:pPr>
            <w:pStyle w:val="Encabezado"/>
            <w:jc w:val="right"/>
            <w:rPr>
              <w:rFonts w:ascii="Trebuchet MS" w:hAnsi="Trebuchet MS" w:cs="Trebuchet MS"/>
              <w:sz w:val="18"/>
              <w:szCs w:val="18"/>
            </w:rPr>
          </w:pPr>
          <w:r>
            <w:rPr>
              <w:rFonts w:ascii="Trebuchet MS" w:hAnsi="Trebuchet MS" w:cs="Trebuchet MS"/>
              <w:sz w:val="18"/>
              <w:szCs w:val="18"/>
            </w:rPr>
            <w:t>PDRH-04</w:t>
          </w:r>
        </w:p>
      </w:tc>
      <w:tc>
        <w:tcPr>
          <w:tcW w:w="2268" w:type="dxa"/>
          <w:gridSpan w:val="2"/>
          <w:shd w:val="clear" w:color="auto" w:fill="EAEAEA"/>
        </w:tcPr>
        <w:p w:rsidR="009D02DA" w:rsidRPr="00FC0C53" w:rsidRDefault="009D02DA" w:rsidP="007B6DB7">
          <w:pPr>
            <w:pStyle w:val="Encabezado"/>
            <w:rPr>
              <w:rFonts w:ascii="Trebuchet MS" w:hAnsi="Trebuchet MS" w:cs="Trebuchet MS"/>
              <w:b/>
              <w:bCs/>
              <w:sz w:val="18"/>
              <w:szCs w:val="18"/>
            </w:rPr>
          </w:pPr>
          <w:r w:rsidRPr="00FC0C53">
            <w:rPr>
              <w:rFonts w:ascii="Trebuchet MS" w:hAnsi="Trebuchet MS" w:cs="Trebuchet MS"/>
              <w:b/>
              <w:bCs/>
              <w:sz w:val="18"/>
              <w:szCs w:val="18"/>
            </w:rPr>
            <w:t xml:space="preserve">Fecha de vigencia            </w:t>
          </w:r>
        </w:p>
        <w:p w:rsidR="009D02DA" w:rsidRPr="00B60FB9" w:rsidRDefault="0069291F" w:rsidP="001E3DD8">
          <w:pPr>
            <w:pStyle w:val="Encabezado"/>
            <w:jc w:val="right"/>
            <w:rPr>
              <w:rFonts w:ascii="Trebuchet MS" w:hAnsi="Trebuchet MS" w:cs="Trebuchet MS"/>
              <w:sz w:val="18"/>
              <w:szCs w:val="18"/>
            </w:rPr>
          </w:pPr>
          <w:r>
            <w:rPr>
              <w:rFonts w:ascii="Trebuchet MS" w:hAnsi="Trebuchet MS" w:cs="Trebuchet MS"/>
              <w:sz w:val="18"/>
              <w:szCs w:val="18"/>
            </w:rPr>
            <w:t>12/05</w:t>
          </w:r>
          <w:r w:rsidR="00F72EC6">
            <w:rPr>
              <w:rFonts w:ascii="Trebuchet MS" w:hAnsi="Trebuchet MS" w:cs="Trebuchet MS"/>
              <w:sz w:val="18"/>
              <w:szCs w:val="18"/>
            </w:rPr>
            <w:t>/2017</w:t>
          </w:r>
        </w:p>
      </w:tc>
      <w:tc>
        <w:tcPr>
          <w:tcW w:w="2268" w:type="dxa"/>
          <w:shd w:val="clear" w:color="auto" w:fill="EAEAEA"/>
        </w:tcPr>
        <w:p w:rsidR="009D02DA" w:rsidRPr="00FC0C53" w:rsidRDefault="009D02DA" w:rsidP="007B6DB7">
          <w:pPr>
            <w:pStyle w:val="Encabezado"/>
            <w:rPr>
              <w:rFonts w:ascii="Trebuchet MS" w:hAnsi="Trebuchet MS" w:cs="Trebuchet MS"/>
              <w:b/>
              <w:bCs/>
              <w:sz w:val="18"/>
              <w:szCs w:val="18"/>
            </w:rPr>
          </w:pPr>
          <w:r w:rsidRPr="00FC0C53">
            <w:rPr>
              <w:rFonts w:ascii="Trebuchet MS" w:hAnsi="Trebuchet MS" w:cs="Trebuchet MS"/>
              <w:b/>
              <w:bCs/>
              <w:sz w:val="18"/>
              <w:szCs w:val="18"/>
            </w:rPr>
            <w:t>Revisión</w:t>
          </w:r>
        </w:p>
        <w:p w:rsidR="009D02DA" w:rsidRPr="00B60FB9" w:rsidRDefault="00E37A25" w:rsidP="00E37A25">
          <w:pPr>
            <w:pStyle w:val="Encabezado"/>
            <w:jc w:val="right"/>
            <w:rPr>
              <w:rFonts w:ascii="Trebuchet MS" w:hAnsi="Trebuchet MS" w:cs="Trebuchet MS"/>
              <w:sz w:val="18"/>
              <w:szCs w:val="18"/>
            </w:rPr>
          </w:pPr>
          <w:r>
            <w:rPr>
              <w:rFonts w:ascii="Trebuchet MS" w:hAnsi="Trebuchet MS" w:cs="Trebuchet MS"/>
              <w:sz w:val="18"/>
              <w:szCs w:val="18"/>
            </w:rPr>
            <w:t>1</w:t>
          </w:r>
          <w:r w:rsidR="001E3DD8">
            <w:rPr>
              <w:rFonts w:ascii="Trebuchet MS" w:hAnsi="Trebuchet MS" w:cs="Trebuchet MS"/>
              <w:sz w:val="18"/>
              <w:szCs w:val="18"/>
            </w:rPr>
            <w:t>0</w:t>
          </w:r>
        </w:p>
      </w:tc>
      <w:tc>
        <w:tcPr>
          <w:tcW w:w="2268" w:type="dxa"/>
          <w:vMerge/>
        </w:tcPr>
        <w:p w:rsidR="009D02DA" w:rsidRPr="00FC0C53" w:rsidRDefault="009D02DA" w:rsidP="007B6DB7">
          <w:pPr>
            <w:pStyle w:val="Encabezado"/>
            <w:rPr>
              <w:rFonts w:ascii="Trebuchet MS" w:hAnsi="Trebuchet MS" w:cs="Trebuchet MS"/>
              <w:b/>
              <w:bCs/>
              <w:sz w:val="18"/>
              <w:szCs w:val="18"/>
            </w:rPr>
          </w:pPr>
        </w:p>
      </w:tc>
    </w:tr>
    <w:tr w:rsidR="009D02DA" w:rsidRPr="00410913">
      <w:trPr>
        <w:trHeight w:val="511"/>
        <w:jc w:val="center"/>
      </w:trPr>
      <w:tc>
        <w:tcPr>
          <w:tcW w:w="2268" w:type="dxa"/>
          <w:vMerge/>
          <w:vAlign w:val="center"/>
        </w:tcPr>
        <w:p w:rsidR="009D02DA" w:rsidRPr="00136164" w:rsidRDefault="009D02DA" w:rsidP="007B6DB7">
          <w:pPr>
            <w:pStyle w:val="Encabezado"/>
            <w:ind w:hanging="720"/>
            <w:jc w:val="right"/>
            <w:rPr>
              <w:rFonts w:ascii="Arial" w:hAnsi="Arial" w:cs="Arial"/>
              <w:sz w:val="14"/>
              <w:szCs w:val="14"/>
            </w:rPr>
          </w:pPr>
        </w:p>
      </w:tc>
      <w:tc>
        <w:tcPr>
          <w:tcW w:w="3402" w:type="dxa"/>
          <w:gridSpan w:val="2"/>
          <w:shd w:val="clear" w:color="auto" w:fill="DDDDDD"/>
          <w:vAlign w:val="center"/>
        </w:tcPr>
        <w:p w:rsidR="009D02DA" w:rsidRPr="00FC0C53" w:rsidRDefault="009D02DA" w:rsidP="007B79F9">
          <w:pPr>
            <w:pStyle w:val="Encabezado"/>
            <w:rPr>
              <w:rFonts w:ascii="Trebuchet MS" w:hAnsi="Trebuchet MS" w:cs="Trebuchet MS"/>
              <w:b/>
              <w:bCs/>
              <w:sz w:val="18"/>
              <w:szCs w:val="18"/>
            </w:rPr>
          </w:pPr>
          <w:r w:rsidRPr="00FC0C53">
            <w:rPr>
              <w:rFonts w:ascii="Trebuchet MS" w:hAnsi="Trebuchet MS" w:cs="Trebuchet MS"/>
              <w:b/>
              <w:bCs/>
              <w:sz w:val="18"/>
              <w:szCs w:val="18"/>
            </w:rPr>
            <w:t>Unidad responsable:</w:t>
          </w:r>
        </w:p>
        <w:p w:rsidR="009D02DA" w:rsidRPr="007D0091" w:rsidRDefault="009D02DA" w:rsidP="009E7BB3">
          <w:pPr>
            <w:jc w:val="right"/>
            <w:rPr>
              <w:rFonts w:ascii="Trebuchet MS" w:hAnsi="Trebuchet MS" w:cs="Trebuchet MS"/>
              <w:sz w:val="18"/>
              <w:szCs w:val="18"/>
              <w:lang w:eastAsia="en-US"/>
            </w:rPr>
          </w:pPr>
          <w:r>
            <w:rPr>
              <w:rFonts w:ascii="Trebuchet MS" w:hAnsi="Trebuchet MS" w:cs="Trebuchet MS"/>
              <w:sz w:val="18"/>
              <w:szCs w:val="18"/>
              <w:lang w:eastAsia="en-US"/>
            </w:rPr>
            <w:t xml:space="preserve">Dirección </w:t>
          </w:r>
          <w:r>
            <w:rPr>
              <w:rFonts w:ascii="Trebuchet MS" w:hAnsi="Trebuchet MS" w:cs="Trebuchet MS"/>
              <w:sz w:val="18"/>
              <w:szCs w:val="18"/>
            </w:rPr>
            <w:t>Recursos Humanos</w:t>
          </w:r>
        </w:p>
      </w:tc>
      <w:tc>
        <w:tcPr>
          <w:tcW w:w="3402" w:type="dxa"/>
          <w:gridSpan w:val="2"/>
          <w:shd w:val="clear" w:color="auto" w:fill="DDDDDD"/>
        </w:tcPr>
        <w:p w:rsidR="009D02DA" w:rsidRPr="00FC0C53" w:rsidRDefault="009D02DA" w:rsidP="007B79F9">
          <w:pPr>
            <w:pStyle w:val="Encabezado"/>
            <w:rPr>
              <w:rFonts w:ascii="Trebuchet MS" w:hAnsi="Trebuchet MS" w:cs="Trebuchet MS"/>
              <w:b/>
              <w:bCs/>
              <w:sz w:val="18"/>
              <w:szCs w:val="18"/>
            </w:rPr>
          </w:pPr>
          <w:proofErr w:type="spellStart"/>
          <w:r w:rsidRPr="00FC0C53">
            <w:rPr>
              <w:rFonts w:ascii="Trebuchet MS" w:hAnsi="Trebuchet MS" w:cs="Trebuchet MS"/>
              <w:b/>
              <w:bCs/>
              <w:sz w:val="18"/>
              <w:szCs w:val="18"/>
            </w:rPr>
            <w:t>Macroproceso</w:t>
          </w:r>
          <w:proofErr w:type="spellEnd"/>
          <w:r w:rsidRPr="00FC0C53">
            <w:rPr>
              <w:rFonts w:ascii="Trebuchet MS" w:hAnsi="Trebuchet MS" w:cs="Trebuchet MS"/>
              <w:b/>
              <w:bCs/>
              <w:sz w:val="18"/>
              <w:szCs w:val="18"/>
            </w:rPr>
            <w:t>:</w:t>
          </w:r>
        </w:p>
        <w:p w:rsidR="009D02DA" w:rsidRPr="00B60FB9" w:rsidRDefault="009D02DA" w:rsidP="007B79F9">
          <w:pPr>
            <w:pStyle w:val="Encabezado"/>
            <w:jc w:val="right"/>
            <w:rPr>
              <w:rFonts w:ascii="Trebuchet MS" w:hAnsi="Trebuchet MS" w:cs="Trebuchet MS"/>
              <w:sz w:val="18"/>
              <w:szCs w:val="18"/>
            </w:rPr>
          </w:pPr>
          <w:proofErr w:type="spellStart"/>
          <w:r>
            <w:rPr>
              <w:rFonts w:ascii="Trebuchet MS" w:hAnsi="Trebuchet MS" w:cs="Trebuchet MS"/>
              <w:sz w:val="18"/>
              <w:szCs w:val="18"/>
            </w:rPr>
            <w:t>SEPyC</w:t>
          </w:r>
          <w:proofErr w:type="spellEnd"/>
        </w:p>
      </w:tc>
      <w:tc>
        <w:tcPr>
          <w:tcW w:w="2268" w:type="dxa"/>
          <w:vMerge/>
        </w:tcPr>
        <w:p w:rsidR="009D02DA" w:rsidRPr="00FC0C53" w:rsidRDefault="009D02DA" w:rsidP="007B6DB7">
          <w:pPr>
            <w:pStyle w:val="Encabezado"/>
            <w:ind w:right="1397"/>
            <w:rPr>
              <w:rFonts w:ascii="Trebuchet MS" w:hAnsi="Trebuchet MS" w:cs="Trebuchet MS"/>
              <w:b/>
              <w:bCs/>
              <w:sz w:val="18"/>
              <w:szCs w:val="18"/>
            </w:rPr>
          </w:pPr>
        </w:p>
      </w:tc>
    </w:tr>
    <w:tr w:rsidR="009D02DA" w:rsidRPr="00410913">
      <w:trPr>
        <w:trHeight w:val="512"/>
        <w:jc w:val="center"/>
      </w:trPr>
      <w:tc>
        <w:tcPr>
          <w:tcW w:w="2268" w:type="dxa"/>
          <w:vMerge/>
        </w:tcPr>
        <w:p w:rsidR="009D02DA" w:rsidRPr="00136164" w:rsidRDefault="009D02DA" w:rsidP="007B6DB7">
          <w:pPr>
            <w:pStyle w:val="Encabezado"/>
            <w:rPr>
              <w:rFonts w:ascii="Arial" w:hAnsi="Arial" w:cs="Arial"/>
              <w:sz w:val="14"/>
              <w:szCs w:val="14"/>
            </w:rPr>
          </w:pPr>
        </w:p>
      </w:tc>
      <w:tc>
        <w:tcPr>
          <w:tcW w:w="3402" w:type="dxa"/>
          <w:gridSpan w:val="2"/>
          <w:shd w:val="clear" w:color="auto" w:fill="DDDDDD"/>
        </w:tcPr>
        <w:p w:rsidR="009D02DA" w:rsidRPr="00FC0C53" w:rsidRDefault="009D02DA" w:rsidP="007B79F9">
          <w:pPr>
            <w:pStyle w:val="Encabezado"/>
            <w:rPr>
              <w:rFonts w:ascii="Trebuchet MS" w:hAnsi="Trebuchet MS" w:cs="Trebuchet MS"/>
              <w:b/>
              <w:bCs/>
              <w:sz w:val="18"/>
              <w:szCs w:val="18"/>
            </w:rPr>
          </w:pPr>
          <w:r w:rsidRPr="00FC0C53">
            <w:rPr>
              <w:rFonts w:ascii="Trebuchet MS" w:hAnsi="Trebuchet MS" w:cs="Trebuchet MS"/>
              <w:b/>
              <w:bCs/>
              <w:sz w:val="18"/>
              <w:szCs w:val="18"/>
            </w:rPr>
            <w:t>Proceso Sustantivo:</w:t>
          </w:r>
        </w:p>
        <w:p w:rsidR="009D02DA" w:rsidRPr="00B60FB9" w:rsidRDefault="009D02DA" w:rsidP="002E79B2">
          <w:pPr>
            <w:pStyle w:val="Encabezado"/>
            <w:jc w:val="right"/>
            <w:rPr>
              <w:rFonts w:ascii="Trebuchet MS" w:hAnsi="Trebuchet MS" w:cs="Trebuchet MS"/>
              <w:sz w:val="18"/>
              <w:szCs w:val="18"/>
            </w:rPr>
          </w:pPr>
          <w:r>
            <w:rPr>
              <w:rFonts w:ascii="Trebuchet MS" w:hAnsi="Trebuchet MS" w:cs="Trebuchet MS"/>
              <w:sz w:val="18"/>
              <w:szCs w:val="18"/>
            </w:rPr>
            <w:t xml:space="preserve">Gestión de Servicios Administrativos </w:t>
          </w:r>
        </w:p>
      </w:tc>
      <w:tc>
        <w:tcPr>
          <w:tcW w:w="3402" w:type="dxa"/>
          <w:gridSpan w:val="2"/>
          <w:shd w:val="clear" w:color="auto" w:fill="DDDDDD"/>
        </w:tcPr>
        <w:p w:rsidR="009D02DA" w:rsidRPr="00FC0C53" w:rsidRDefault="009D02DA" w:rsidP="007B79F9">
          <w:pPr>
            <w:pStyle w:val="Encabezado"/>
            <w:rPr>
              <w:rFonts w:ascii="Trebuchet MS" w:hAnsi="Trebuchet MS" w:cs="Trebuchet MS"/>
              <w:b/>
              <w:bCs/>
              <w:sz w:val="18"/>
              <w:szCs w:val="18"/>
            </w:rPr>
          </w:pPr>
          <w:r w:rsidRPr="00FC0C53">
            <w:rPr>
              <w:rFonts w:ascii="Trebuchet MS" w:hAnsi="Trebuchet MS" w:cs="Trebuchet MS"/>
              <w:b/>
              <w:bCs/>
              <w:sz w:val="18"/>
              <w:szCs w:val="18"/>
            </w:rPr>
            <w:t>Subproceso:</w:t>
          </w:r>
        </w:p>
        <w:p w:rsidR="009D02DA" w:rsidRPr="00B60FB9" w:rsidRDefault="009D02DA" w:rsidP="009E7BB3">
          <w:pPr>
            <w:jc w:val="right"/>
            <w:rPr>
              <w:rFonts w:ascii="Trebuchet MS" w:hAnsi="Trebuchet MS" w:cs="Trebuchet MS"/>
              <w:sz w:val="18"/>
              <w:szCs w:val="18"/>
            </w:rPr>
          </w:pPr>
          <w:r>
            <w:rPr>
              <w:rFonts w:ascii="Trebuchet MS" w:hAnsi="Trebuchet MS" w:cs="Trebuchet MS"/>
              <w:sz w:val="18"/>
              <w:szCs w:val="18"/>
            </w:rPr>
            <w:t>Gestión de Recursos Humanos</w:t>
          </w:r>
        </w:p>
      </w:tc>
      <w:tc>
        <w:tcPr>
          <w:tcW w:w="2268" w:type="dxa"/>
          <w:vMerge/>
        </w:tcPr>
        <w:p w:rsidR="009D02DA" w:rsidRPr="00FC0C53" w:rsidRDefault="009D02DA" w:rsidP="007B6DB7">
          <w:pPr>
            <w:pStyle w:val="Encabezado"/>
            <w:rPr>
              <w:rFonts w:ascii="Trebuchet MS" w:hAnsi="Trebuchet MS" w:cs="Trebuchet MS"/>
              <w:b/>
              <w:bCs/>
              <w:sz w:val="18"/>
              <w:szCs w:val="18"/>
            </w:rPr>
          </w:pPr>
        </w:p>
      </w:tc>
    </w:tr>
  </w:tbl>
  <w:p w:rsidR="009D02DA" w:rsidRPr="00E378DE" w:rsidRDefault="009D02DA" w:rsidP="00E378DE">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DA" w:rsidRDefault="0068155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5781" o:spid="_x0000_s2052" type="#_x0000_t136" style="position:absolute;margin-left:0;margin-top:0;width:653.7pt;height:56.8pt;rotation:315;z-index:-251653120;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612"/>
    <w:multiLevelType w:val="hybridMultilevel"/>
    <w:tmpl w:val="9A040F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4683804"/>
    <w:multiLevelType w:val="multilevel"/>
    <w:tmpl w:val="919ED0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25533E"/>
    <w:multiLevelType w:val="hybridMultilevel"/>
    <w:tmpl w:val="DC9281E8"/>
    <w:lvl w:ilvl="0" w:tplc="27AAFF26">
      <w:start w:val="1"/>
      <w:numFmt w:val="decimal"/>
      <w:lvlText w:val="%1."/>
      <w:lvlJc w:val="left"/>
      <w:pPr>
        <w:ind w:left="6881" w:hanging="360"/>
      </w:pPr>
      <w:rPr>
        <w:rFonts w:hint="default"/>
      </w:rPr>
    </w:lvl>
    <w:lvl w:ilvl="1" w:tplc="0C0A0019">
      <w:start w:val="1"/>
      <w:numFmt w:val="lowerLetter"/>
      <w:lvlText w:val="%2."/>
      <w:lvlJc w:val="left"/>
      <w:pPr>
        <w:ind w:left="7061" w:hanging="360"/>
      </w:pPr>
    </w:lvl>
    <w:lvl w:ilvl="2" w:tplc="0C0A001B">
      <w:start w:val="1"/>
      <w:numFmt w:val="lowerRoman"/>
      <w:lvlText w:val="%3."/>
      <w:lvlJc w:val="right"/>
      <w:pPr>
        <w:ind w:left="7781" w:hanging="180"/>
      </w:pPr>
    </w:lvl>
    <w:lvl w:ilvl="3" w:tplc="0C0A000F">
      <w:start w:val="1"/>
      <w:numFmt w:val="decimal"/>
      <w:lvlText w:val="%4."/>
      <w:lvlJc w:val="left"/>
      <w:pPr>
        <w:ind w:left="8501" w:hanging="360"/>
      </w:pPr>
    </w:lvl>
    <w:lvl w:ilvl="4" w:tplc="0C0A0019">
      <w:start w:val="1"/>
      <w:numFmt w:val="lowerLetter"/>
      <w:lvlText w:val="%5."/>
      <w:lvlJc w:val="left"/>
      <w:pPr>
        <w:ind w:left="9221" w:hanging="360"/>
      </w:pPr>
    </w:lvl>
    <w:lvl w:ilvl="5" w:tplc="0C0A001B">
      <w:start w:val="1"/>
      <w:numFmt w:val="lowerRoman"/>
      <w:lvlText w:val="%6."/>
      <w:lvlJc w:val="right"/>
      <w:pPr>
        <w:ind w:left="9941" w:hanging="180"/>
      </w:pPr>
    </w:lvl>
    <w:lvl w:ilvl="6" w:tplc="0C0A000F">
      <w:start w:val="1"/>
      <w:numFmt w:val="decimal"/>
      <w:lvlText w:val="%7."/>
      <w:lvlJc w:val="left"/>
      <w:pPr>
        <w:ind w:left="10661" w:hanging="360"/>
      </w:pPr>
    </w:lvl>
    <w:lvl w:ilvl="7" w:tplc="0C0A0019">
      <w:start w:val="1"/>
      <w:numFmt w:val="lowerLetter"/>
      <w:lvlText w:val="%8."/>
      <w:lvlJc w:val="left"/>
      <w:pPr>
        <w:ind w:left="11381" w:hanging="360"/>
      </w:pPr>
    </w:lvl>
    <w:lvl w:ilvl="8" w:tplc="0C0A001B">
      <w:start w:val="1"/>
      <w:numFmt w:val="lowerRoman"/>
      <w:lvlText w:val="%9."/>
      <w:lvlJc w:val="right"/>
      <w:pPr>
        <w:ind w:left="12101" w:hanging="180"/>
      </w:pPr>
    </w:lvl>
  </w:abstractNum>
  <w:abstractNum w:abstractNumId="3">
    <w:nsid w:val="080D11F4"/>
    <w:multiLevelType w:val="multilevel"/>
    <w:tmpl w:val="1F78AF28"/>
    <w:lvl w:ilvl="0">
      <w:start w:val="2"/>
      <w:numFmt w:val="decimal"/>
      <w:lvlText w:val="%1.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0B1617"/>
    <w:multiLevelType w:val="multilevel"/>
    <w:tmpl w:val="271CDC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5">
    <w:nsid w:val="0CD45406"/>
    <w:multiLevelType w:val="hybridMultilevel"/>
    <w:tmpl w:val="7B8AEC96"/>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6">
    <w:nsid w:val="0D814102"/>
    <w:multiLevelType w:val="multilevel"/>
    <w:tmpl w:val="4AF621C2"/>
    <w:lvl w:ilvl="0">
      <w:start w:val="4"/>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39362B"/>
    <w:multiLevelType w:val="multilevel"/>
    <w:tmpl w:val="BB0EAB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4635FD"/>
    <w:multiLevelType w:val="hybridMultilevel"/>
    <w:tmpl w:val="F43E7030"/>
    <w:lvl w:ilvl="0" w:tplc="EB40BADC">
      <w:start w:val="1"/>
      <w:numFmt w:val="decimal"/>
      <w:lvlText w:val="%1.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0F821D18"/>
    <w:multiLevelType w:val="hybridMultilevel"/>
    <w:tmpl w:val="A1884D32"/>
    <w:lvl w:ilvl="0" w:tplc="9E965346">
      <w:start w:val="1"/>
      <w:numFmt w:val="decimal"/>
      <w:lvlText w:val="%1.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0FE860FF"/>
    <w:multiLevelType w:val="multilevel"/>
    <w:tmpl w:val="BEBE0E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D261F1"/>
    <w:multiLevelType w:val="hybridMultilevel"/>
    <w:tmpl w:val="54F21A3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2">
    <w:nsid w:val="1F164BCC"/>
    <w:multiLevelType w:val="hybridMultilevel"/>
    <w:tmpl w:val="99C82D62"/>
    <w:lvl w:ilvl="0" w:tplc="089EE70E">
      <w:numFmt w:val="bullet"/>
      <w:lvlText w:val="-"/>
      <w:lvlJc w:val="left"/>
      <w:pPr>
        <w:ind w:left="720" w:hanging="360"/>
      </w:pPr>
      <w:rPr>
        <w:rFonts w:ascii="Trebuchet MS" w:eastAsia="Times New Roman" w:hAnsi="Trebuchet MS" w:cs="Arial" w:hint="default"/>
        <w:color w:val="auto"/>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0BB67E8"/>
    <w:multiLevelType w:val="hybridMultilevel"/>
    <w:tmpl w:val="084A43E6"/>
    <w:lvl w:ilvl="0" w:tplc="080A0001">
      <w:start w:val="1"/>
      <w:numFmt w:val="bullet"/>
      <w:lvlText w:val=""/>
      <w:lvlJc w:val="left"/>
      <w:pPr>
        <w:ind w:left="1004" w:hanging="360"/>
      </w:pPr>
      <w:rPr>
        <w:rFonts w:ascii="Symbol" w:hAnsi="Symbol" w:cs="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cs="Wingdings" w:hint="default"/>
      </w:rPr>
    </w:lvl>
    <w:lvl w:ilvl="3" w:tplc="080A0001">
      <w:start w:val="1"/>
      <w:numFmt w:val="bullet"/>
      <w:lvlText w:val=""/>
      <w:lvlJc w:val="left"/>
      <w:pPr>
        <w:ind w:left="3164" w:hanging="360"/>
      </w:pPr>
      <w:rPr>
        <w:rFonts w:ascii="Symbol" w:hAnsi="Symbol" w:cs="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cs="Wingdings" w:hint="default"/>
      </w:rPr>
    </w:lvl>
    <w:lvl w:ilvl="6" w:tplc="080A0001">
      <w:start w:val="1"/>
      <w:numFmt w:val="bullet"/>
      <w:lvlText w:val=""/>
      <w:lvlJc w:val="left"/>
      <w:pPr>
        <w:ind w:left="5324" w:hanging="360"/>
      </w:pPr>
      <w:rPr>
        <w:rFonts w:ascii="Symbol" w:hAnsi="Symbol" w:cs="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cs="Wingdings" w:hint="default"/>
      </w:rPr>
    </w:lvl>
  </w:abstractNum>
  <w:abstractNum w:abstractNumId="14">
    <w:nsid w:val="23231CAF"/>
    <w:multiLevelType w:val="multilevel"/>
    <w:tmpl w:val="1564237A"/>
    <w:lvl w:ilvl="0">
      <w:start w:val="2"/>
      <w:numFmt w:val="decimal"/>
      <w:lvlText w:val="%1.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4320E4"/>
    <w:multiLevelType w:val="hybridMultilevel"/>
    <w:tmpl w:val="1B38AA0E"/>
    <w:lvl w:ilvl="0" w:tplc="080A0001">
      <w:start w:val="1"/>
      <w:numFmt w:val="bullet"/>
      <w:lvlText w:val=""/>
      <w:lvlJc w:val="left"/>
      <w:pPr>
        <w:ind w:left="1341" w:hanging="360"/>
      </w:pPr>
      <w:rPr>
        <w:rFonts w:ascii="Symbol" w:hAnsi="Symbol" w:cs="Symbol" w:hint="default"/>
      </w:rPr>
    </w:lvl>
    <w:lvl w:ilvl="1" w:tplc="080A0003">
      <w:start w:val="1"/>
      <w:numFmt w:val="bullet"/>
      <w:lvlText w:val="o"/>
      <w:lvlJc w:val="left"/>
      <w:pPr>
        <w:ind w:left="2061" w:hanging="360"/>
      </w:pPr>
      <w:rPr>
        <w:rFonts w:ascii="Courier New" w:hAnsi="Courier New" w:cs="Courier New" w:hint="default"/>
      </w:rPr>
    </w:lvl>
    <w:lvl w:ilvl="2" w:tplc="080A0005">
      <w:start w:val="1"/>
      <w:numFmt w:val="bullet"/>
      <w:lvlText w:val=""/>
      <w:lvlJc w:val="left"/>
      <w:pPr>
        <w:ind w:left="2781" w:hanging="360"/>
      </w:pPr>
      <w:rPr>
        <w:rFonts w:ascii="Wingdings" w:hAnsi="Wingdings" w:cs="Wingdings" w:hint="default"/>
      </w:rPr>
    </w:lvl>
    <w:lvl w:ilvl="3" w:tplc="080A0001">
      <w:start w:val="1"/>
      <w:numFmt w:val="bullet"/>
      <w:lvlText w:val=""/>
      <w:lvlJc w:val="left"/>
      <w:pPr>
        <w:ind w:left="3501" w:hanging="360"/>
      </w:pPr>
      <w:rPr>
        <w:rFonts w:ascii="Symbol" w:hAnsi="Symbol" w:cs="Symbol" w:hint="default"/>
      </w:rPr>
    </w:lvl>
    <w:lvl w:ilvl="4" w:tplc="080A0003">
      <w:start w:val="1"/>
      <w:numFmt w:val="bullet"/>
      <w:lvlText w:val="o"/>
      <w:lvlJc w:val="left"/>
      <w:pPr>
        <w:ind w:left="4221" w:hanging="360"/>
      </w:pPr>
      <w:rPr>
        <w:rFonts w:ascii="Courier New" w:hAnsi="Courier New" w:cs="Courier New" w:hint="default"/>
      </w:rPr>
    </w:lvl>
    <w:lvl w:ilvl="5" w:tplc="080A0005">
      <w:start w:val="1"/>
      <w:numFmt w:val="bullet"/>
      <w:lvlText w:val=""/>
      <w:lvlJc w:val="left"/>
      <w:pPr>
        <w:ind w:left="4941" w:hanging="360"/>
      </w:pPr>
      <w:rPr>
        <w:rFonts w:ascii="Wingdings" w:hAnsi="Wingdings" w:cs="Wingdings" w:hint="default"/>
      </w:rPr>
    </w:lvl>
    <w:lvl w:ilvl="6" w:tplc="080A0001">
      <w:start w:val="1"/>
      <w:numFmt w:val="bullet"/>
      <w:lvlText w:val=""/>
      <w:lvlJc w:val="left"/>
      <w:pPr>
        <w:ind w:left="5661" w:hanging="360"/>
      </w:pPr>
      <w:rPr>
        <w:rFonts w:ascii="Symbol" w:hAnsi="Symbol" w:cs="Symbol" w:hint="default"/>
      </w:rPr>
    </w:lvl>
    <w:lvl w:ilvl="7" w:tplc="080A0003">
      <w:start w:val="1"/>
      <w:numFmt w:val="bullet"/>
      <w:lvlText w:val="o"/>
      <w:lvlJc w:val="left"/>
      <w:pPr>
        <w:ind w:left="6381" w:hanging="360"/>
      </w:pPr>
      <w:rPr>
        <w:rFonts w:ascii="Courier New" w:hAnsi="Courier New" w:cs="Courier New" w:hint="default"/>
      </w:rPr>
    </w:lvl>
    <w:lvl w:ilvl="8" w:tplc="080A0005">
      <w:start w:val="1"/>
      <w:numFmt w:val="bullet"/>
      <w:lvlText w:val=""/>
      <w:lvlJc w:val="left"/>
      <w:pPr>
        <w:ind w:left="7101" w:hanging="360"/>
      </w:pPr>
      <w:rPr>
        <w:rFonts w:ascii="Wingdings" w:hAnsi="Wingdings" w:cs="Wingdings" w:hint="default"/>
      </w:rPr>
    </w:lvl>
  </w:abstractNum>
  <w:abstractNum w:abstractNumId="16">
    <w:nsid w:val="296F3688"/>
    <w:multiLevelType w:val="hybridMultilevel"/>
    <w:tmpl w:val="8C42607E"/>
    <w:lvl w:ilvl="0" w:tplc="080A0001">
      <w:start w:val="1"/>
      <w:numFmt w:val="bullet"/>
      <w:lvlText w:val=""/>
      <w:lvlJc w:val="left"/>
      <w:pPr>
        <w:ind w:left="1004" w:hanging="360"/>
      </w:pPr>
      <w:rPr>
        <w:rFonts w:ascii="Symbol" w:hAnsi="Symbol" w:cs="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cs="Wingdings" w:hint="default"/>
      </w:rPr>
    </w:lvl>
    <w:lvl w:ilvl="3" w:tplc="080A0001">
      <w:start w:val="1"/>
      <w:numFmt w:val="bullet"/>
      <w:lvlText w:val=""/>
      <w:lvlJc w:val="left"/>
      <w:pPr>
        <w:ind w:left="3164" w:hanging="360"/>
      </w:pPr>
      <w:rPr>
        <w:rFonts w:ascii="Symbol" w:hAnsi="Symbol" w:cs="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cs="Wingdings" w:hint="default"/>
      </w:rPr>
    </w:lvl>
    <w:lvl w:ilvl="6" w:tplc="080A0001">
      <w:start w:val="1"/>
      <w:numFmt w:val="bullet"/>
      <w:lvlText w:val=""/>
      <w:lvlJc w:val="left"/>
      <w:pPr>
        <w:ind w:left="5324" w:hanging="360"/>
      </w:pPr>
      <w:rPr>
        <w:rFonts w:ascii="Symbol" w:hAnsi="Symbol" w:cs="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cs="Wingdings" w:hint="default"/>
      </w:rPr>
    </w:lvl>
  </w:abstractNum>
  <w:abstractNum w:abstractNumId="17">
    <w:nsid w:val="2E6B74B7"/>
    <w:multiLevelType w:val="multilevel"/>
    <w:tmpl w:val="271CDC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8">
    <w:nsid w:val="310305D5"/>
    <w:multiLevelType w:val="hybridMultilevel"/>
    <w:tmpl w:val="FB684FF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8414A71"/>
    <w:multiLevelType w:val="hybridMultilevel"/>
    <w:tmpl w:val="42B8F944"/>
    <w:lvl w:ilvl="0" w:tplc="CC5EDBCA">
      <w:start w:val="1"/>
      <w:numFmt w:val="decimal"/>
      <w:lvlText w:val="%1.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8A722DC"/>
    <w:multiLevelType w:val="hybridMultilevel"/>
    <w:tmpl w:val="19C296B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1">
    <w:nsid w:val="3959438F"/>
    <w:multiLevelType w:val="hybridMultilevel"/>
    <w:tmpl w:val="1CC2A016"/>
    <w:lvl w:ilvl="0" w:tplc="69D2FD34">
      <w:start w:val="1"/>
      <w:numFmt w:val="decimal"/>
      <w:lvlText w:val="1.%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AAC13B8"/>
    <w:multiLevelType w:val="multilevel"/>
    <w:tmpl w:val="128001EE"/>
    <w:lvl w:ilvl="0">
      <w:start w:val="1"/>
      <w:numFmt w:val="decimal"/>
      <w:lvlText w:val="%1.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B590508"/>
    <w:multiLevelType w:val="multilevel"/>
    <w:tmpl w:val="64C40B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4">
    <w:nsid w:val="40217B35"/>
    <w:multiLevelType w:val="hybridMultilevel"/>
    <w:tmpl w:val="99BC30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434567C8"/>
    <w:multiLevelType w:val="multilevel"/>
    <w:tmpl w:val="6266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E1F2DD5"/>
    <w:multiLevelType w:val="hybridMultilevel"/>
    <w:tmpl w:val="E820A710"/>
    <w:lvl w:ilvl="0" w:tplc="080A0001">
      <w:start w:val="1"/>
      <w:numFmt w:val="bullet"/>
      <w:lvlText w:val=""/>
      <w:lvlJc w:val="left"/>
      <w:pPr>
        <w:ind w:left="1058" w:hanging="360"/>
      </w:pPr>
      <w:rPr>
        <w:rFonts w:ascii="Symbol" w:hAnsi="Symbol" w:cs="Symbol" w:hint="default"/>
      </w:rPr>
    </w:lvl>
    <w:lvl w:ilvl="1" w:tplc="080A0003">
      <w:start w:val="1"/>
      <w:numFmt w:val="bullet"/>
      <w:lvlText w:val="o"/>
      <w:lvlJc w:val="left"/>
      <w:pPr>
        <w:ind w:left="1778" w:hanging="360"/>
      </w:pPr>
      <w:rPr>
        <w:rFonts w:ascii="Courier New" w:hAnsi="Courier New" w:cs="Courier New" w:hint="default"/>
      </w:rPr>
    </w:lvl>
    <w:lvl w:ilvl="2" w:tplc="080A0005">
      <w:start w:val="1"/>
      <w:numFmt w:val="bullet"/>
      <w:lvlText w:val=""/>
      <w:lvlJc w:val="left"/>
      <w:pPr>
        <w:ind w:left="2498" w:hanging="360"/>
      </w:pPr>
      <w:rPr>
        <w:rFonts w:ascii="Wingdings" w:hAnsi="Wingdings" w:cs="Wingdings" w:hint="default"/>
      </w:rPr>
    </w:lvl>
    <w:lvl w:ilvl="3" w:tplc="080A0001">
      <w:start w:val="1"/>
      <w:numFmt w:val="bullet"/>
      <w:lvlText w:val=""/>
      <w:lvlJc w:val="left"/>
      <w:pPr>
        <w:ind w:left="3218" w:hanging="360"/>
      </w:pPr>
      <w:rPr>
        <w:rFonts w:ascii="Symbol" w:hAnsi="Symbol" w:cs="Symbol" w:hint="default"/>
      </w:rPr>
    </w:lvl>
    <w:lvl w:ilvl="4" w:tplc="080A0003">
      <w:start w:val="1"/>
      <w:numFmt w:val="bullet"/>
      <w:lvlText w:val="o"/>
      <w:lvlJc w:val="left"/>
      <w:pPr>
        <w:ind w:left="3938" w:hanging="360"/>
      </w:pPr>
      <w:rPr>
        <w:rFonts w:ascii="Courier New" w:hAnsi="Courier New" w:cs="Courier New" w:hint="default"/>
      </w:rPr>
    </w:lvl>
    <w:lvl w:ilvl="5" w:tplc="080A0005">
      <w:start w:val="1"/>
      <w:numFmt w:val="bullet"/>
      <w:lvlText w:val=""/>
      <w:lvlJc w:val="left"/>
      <w:pPr>
        <w:ind w:left="4658" w:hanging="360"/>
      </w:pPr>
      <w:rPr>
        <w:rFonts w:ascii="Wingdings" w:hAnsi="Wingdings" w:cs="Wingdings" w:hint="default"/>
      </w:rPr>
    </w:lvl>
    <w:lvl w:ilvl="6" w:tplc="080A0001">
      <w:start w:val="1"/>
      <w:numFmt w:val="bullet"/>
      <w:lvlText w:val=""/>
      <w:lvlJc w:val="left"/>
      <w:pPr>
        <w:ind w:left="5378" w:hanging="360"/>
      </w:pPr>
      <w:rPr>
        <w:rFonts w:ascii="Symbol" w:hAnsi="Symbol" w:cs="Symbol" w:hint="default"/>
      </w:rPr>
    </w:lvl>
    <w:lvl w:ilvl="7" w:tplc="080A0003">
      <w:start w:val="1"/>
      <w:numFmt w:val="bullet"/>
      <w:lvlText w:val="o"/>
      <w:lvlJc w:val="left"/>
      <w:pPr>
        <w:ind w:left="6098" w:hanging="360"/>
      </w:pPr>
      <w:rPr>
        <w:rFonts w:ascii="Courier New" w:hAnsi="Courier New" w:cs="Courier New" w:hint="default"/>
      </w:rPr>
    </w:lvl>
    <w:lvl w:ilvl="8" w:tplc="080A0005">
      <w:start w:val="1"/>
      <w:numFmt w:val="bullet"/>
      <w:lvlText w:val=""/>
      <w:lvlJc w:val="left"/>
      <w:pPr>
        <w:ind w:left="6818" w:hanging="360"/>
      </w:pPr>
      <w:rPr>
        <w:rFonts w:ascii="Wingdings" w:hAnsi="Wingdings" w:cs="Wingdings" w:hint="default"/>
      </w:rPr>
    </w:lvl>
  </w:abstractNum>
  <w:abstractNum w:abstractNumId="27">
    <w:nsid w:val="56704E18"/>
    <w:multiLevelType w:val="multilevel"/>
    <w:tmpl w:val="271CDC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8">
    <w:nsid w:val="59556CA9"/>
    <w:multiLevelType w:val="hybridMultilevel"/>
    <w:tmpl w:val="5840E64A"/>
    <w:lvl w:ilvl="0" w:tplc="66B6C692">
      <w:start w:val="12"/>
      <w:numFmt w:val="bullet"/>
      <w:lvlText w:val="-"/>
      <w:lvlJc w:val="left"/>
      <w:pPr>
        <w:ind w:left="720" w:hanging="360"/>
      </w:pPr>
      <w:rPr>
        <w:rFonts w:ascii="Trebuchet MS" w:eastAsia="Times New Roman" w:hAnsi="Trebuchet MS" w:cs="Trebuchet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4C5C08"/>
    <w:multiLevelType w:val="hybridMultilevel"/>
    <w:tmpl w:val="6768A0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62BC1047"/>
    <w:multiLevelType w:val="multilevel"/>
    <w:tmpl w:val="05CA728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79C0720"/>
    <w:multiLevelType w:val="hybridMultilevel"/>
    <w:tmpl w:val="028E8324"/>
    <w:lvl w:ilvl="0" w:tplc="11148A3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2">
    <w:nsid w:val="68E31199"/>
    <w:multiLevelType w:val="hybridMultilevel"/>
    <w:tmpl w:val="2B4C46AC"/>
    <w:lvl w:ilvl="0" w:tplc="3910A74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778151AF"/>
    <w:multiLevelType w:val="multilevel"/>
    <w:tmpl w:val="28B2985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AFD0EF7"/>
    <w:multiLevelType w:val="hybridMultilevel"/>
    <w:tmpl w:val="9572C5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9"/>
  </w:num>
  <w:num w:numId="2">
    <w:abstractNumId w:val="24"/>
  </w:num>
  <w:num w:numId="3">
    <w:abstractNumId w:val="25"/>
  </w:num>
  <w:num w:numId="4">
    <w:abstractNumId w:val="2"/>
  </w:num>
  <w:num w:numId="5">
    <w:abstractNumId w:val="5"/>
  </w:num>
  <w:num w:numId="6">
    <w:abstractNumId w:val="18"/>
  </w:num>
  <w:num w:numId="7">
    <w:abstractNumId w:val="1"/>
  </w:num>
  <w:num w:numId="8">
    <w:abstractNumId w:val="32"/>
  </w:num>
  <w:num w:numId="9">
    <w:abstractNumId w:val="0"/>
  </w:num>
  <w:num w:numId="10">
    <w:abstractNumId w:val="11"/>
  </w:num>
  <w:num w:numId="11">
    <w:abstractNumId w:val="30"/>
  </w:num>
  <w:num w:numId="12">
    <w:abstractNumId w:val="6"/>
  </w:num>
  <w:num w:numId="13">
    <w:abstractNumId w:val="14"/>
  </w:num>
  <w:num w:numId="14">
    <w:abstractNumId w:val="3"/>
  </w:num>
  <w:num w:numId="15">
    <w:abstractNumId w:val="22"/>
  </w:num>
  <w:num w:numId="16">
    <w:abstractNumId w:val="10"/>
  </w:num>
  <w:num w:numId="17">
    <w:abstractNumId w:val="33"/>
  </w:num>
  <w:num w:numId="18">
    <w:abstractNumId w:val="34"/>
  </w:num>
  <w:num w:numId="19">
    <w:abstractNumId w:val="19"/>
  </w:num>
  <w:num w:numId="20">
    <w:abstractNumId w:val="9"/>
  </w:num>
  <w:num w:numId="21">
    <w:abstractNumId w:val="8"/>
  </w:num>
  <w:num w:numId="22">
    <w:abstractNumId w:val="21"/>
  </w:num>
  <w:num w:numId="23">
    <w:abstractNumId w:val="15"/>
  </w:num>
  <w:num w:numId="24">
    <w:abstractNumId w:val="26"/>
  </w:num>
  <w:num w:numId="25">
    <w:abstractNumId w:val="16"/>
  </w:num>
  <w:num w:numId="26">
    <w:abstractNumId w:val="31"/>
  </w:num>
  <w:num w:numId="27">
    <w:abstractNumId w:val="20"/>
  </w:num>
  <w:num w:numId="28">
    <w:abstractNumId w:val="13"/>
  </w:num>
  <w:num w:numId="29">
    <w:abstractNumId w:val="4"/>
  </w:num>
  <w:num w:numId="30">
    <w:abstractNumId w:val="17"/>
  </w:num>
  <w:num w:numId="31">
    <w:abstractNumId w:val="27"/>
  </w:num>
  <w:num w:numId="32">
    <w:abstractNumId w:val="23"/>
  </w:num>
  <w:num w:numId="33">
    <w:abstractNumId w:val="7"/>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1A"/>
    <w:rsid w:val="0000042B"/>
    <w:rsid w:val="000053D2"/>
    <w:rsid w:val="00013D52"/>
    <w:rsid w:val="00013DCC"/>
    <w:rsid w:val="000172D5"/>
    <w:rsid w:val="0002494F"/>
    <w:rsid w:val="00026C6E"/>
    <w:rsid w:val="00034CA2"/>
    <w:rsid w:val="00034EED"/>
    <w:rsid w:val="00040380"/>
    <w:rsid w:val="00041F4A"/>
    <w:rsid w:val="00042509"/>
    <w:rsid w:val="00042613"/>
    <w:rsid w:val="00043F18"/>
    <w:rsid w:val="00045795"/>
    <w:rsid w:val="000460E3"/>
    <w:rsid w:val="00046247"/>
    <w:rsid w:val="000627B4"/>
    <w:rsid w:val="00064347"/>
    <w:rsid w:val="00067A7D"/>
    <w:rsid w:val="00070F4E"/>
    <w:rsid w:val="0007109A"/>
    <w:rsid w:val="000752D1"/>
    <w:rsid w:val="000752D8"/>
    <w:rsid w:val="00081978"/>
    <w:rsid w:val="000858F4"/>
    <w:rsid w:val="0008692F"/>
    <w:rsid w:val="00095CD7"/>
    <w:rsid w:val="00096A4B"/>
    <w:rsid w:val="000A1905"/>
    <w:rsid w:val="000A2E18"/>
    <w:rsid w:val="000A3337"/>
    <w:rsid w:val="000A6260"/>
    <w:rsid w:val="000B4187"/>
    <w:rsid w:val="000B5462"/>
    <w:rsid w:val="000B5F2D"/>
    <w:rsid w:val="000C21E9"/>
    <w:rsid w:val="000C6228"/>
    <w:rsid w:val="000C65FF"/>
    <w:rsid w:val="000D33DB"/>
    <w:rsid w:val="000D3F4D"/>
    <w:rsid w:val="000D50ED"/>
    <w:rsid w:val="000D6AF5"/>
    <w:rsid w:val="000D7EE9"/>
    <w:rsid w:val="000E0ABB"/>
    <w:rsid w:val="000E2F99"/>
    <w:rsid w:val="000E4B4F"/>
    <w:rsid w:val="000E57C3"/>
    <w:rsid w:val="000E5D30"/>
    <w:rsid w:val="000E7006"/>
    <w:rsid w:val="000E7CB9"/>
    <w:rsid w:val="00102650"/>
    <w:rsid w:val="001045EF"/>
    <w:rsid w:val="001053D5"/>
    <w:rsid w:val="001058DB"/>
    <w:rsid w:val="001059E5"/>
    <w:rsid w:val="0010643A"/>
    <w:rsid w:val="00111576"/>
    <w:rsid w:val="00112538"/>
    <w:rsid w:val="00112642"/>
    <w:rsid w:val="00112844"/>
    <w:rsid w:val="001129E1"/>
    <w:rsid w:val="00113E42"/>
    <w:rsid w:val="001157C8"/>
    <w:rsid w:val="00120F9C"/>
    <w:rsid w:val="001220D4"/>
    <w:rsid w:val="00123CEA"/>
    <w:rsid w:val="00124608"/>
    <w:rsid w:val="0012476C"/>
    <w:rsid w:val="00126E66"/>
    <w:rsid w:val="001317AD"/>
    <w:rsid w:val="00132249"/>
    <w:rsid w:val="0013330C"/>
    <w:rsid w:val="00133892"/>
    <w:rsid w:val="00133A44"/>
    <w:rsid w:val="00136164"/>
    <w:rsid w:val="00137D14"/>
    <w:rsid w:val="00141DA2"/>
    <w:rsid w:val="001430D2"/>
    <w:rsid w:val="001434BB"/>
    <w:rsid w:val="00144F45"/>
    <w:rsid w:val="00145FC5"/>
    <w:rsid w:val="00151C26"/>
    <w:rsid w:val="00153CC4"/>
    <w:rsid w:val="00155BD8"/>
    <w:rsid w:val="0016065B"/>
    <w:rsid w:val="00164915"/>
    <w:rsid w:val="00164B0C"/>
    <w:rsid w:val="00164B75"/>
    <w:rsid w:val="0016789A"/>
    <w:rsid w:val="001705D2"/>
    <w:rsid w:val="00172615"/>
    <w:rsid w:val="00173784"/>
    <w:rsid w:val="00175207"/>
    <w:rsid w:val="001765AA"/>
    <w:rsid w:val="00180197"/>
    <w:rsid w:val="0018053B"/>
    <w:rsid w:val="00180B34"/>
    <w:rsid w:val="00180D5A"/>
    <w:rsid w:val="0018377A"/>
    <w:rsid w:val="00183AE5"/>
    <w:rsid w:val="00191C2E"/>
    <w:rsid w:val="00193C15"/>
    <w:rsid w:val="001A6D5C"/>
    <w:rsid w:val="001A71BE"/>
    <w:rsid w:val="001B0314"/>
    <w:rsid w:val="001B1E64"/>
    <w:rsid w:val="001B392E"/>
    <w:rsid w:val="001B4D5F"/>
    <w:rsid w:val="001B569B"/>
    <w:rsid w:val="001C4F03"/>
    <w:rsid w:val="001D063B"/>
    <w:rsid w:val="001D0CB6"/>
    <w:rsid w:val="001D460C"/>
    <w:rsid w:val="001D4DED"/>
    <w:rsid w:val="001E0C51"/>
    <w:rsid w:val="001E17AB"/>
    <w:rsid w:val="001E2028"/>
    <w:rsid w:val="001E39ED"/>
    <w:rsid w:val="001E3DD8"/>
    <w:rsid w:val="001E5E83"/>
    <w:rsid w:val="001E6257"/>
    <w:rsid w:val="001F2021"/>
    <w:rsid w:val="001F72E8"/>
    <w:rsid w:val="00202EC6"/>
    <w:rsid w:val="00207241"/>
    <w:rsid w:val="00207999"/>
    <w:rsid w:val="00214DE3"/>
    <w:rsid w:val="0022143C"/>
    <w:rsid w:val="00225D21"/>
    <w:rsid w:val="00226E62"/>
    <w:rsid w:val="002362F6"/>
    <w:rsid w:val="00236680"/>
    <w:rsid w:val="002418CD"/>
    <w:rsid w:val="0024343D"/>
    <w:rsid w:val="00244C98"/>
    <w:rsid w:val="002472D5"/>
    <w:rsid w:val="00252499"/>
    <w:rsid w:val="0025325A"/>
    <w:rsid w:val="002542F7"/>
    <w:rsid w:val="00255F48"/>
    <w:rsid w:val="002578A0"/>
    <w:rsid w:val="00260334"/>
    <w:rsid w:val="00260337"/>
    <w:rsid w:val="00262D8A"/>
    <w:rsid w:val="002657DD"/>
    <w:rsid w:val="002660CE"/>
    <w:rsid w:val="0027091B"/>
    <w:rsid w:val="00271512"/>
    <w:rsid w:val="002755F2"/>
    <w:rsid w:val="00276CC4"/>
    <w:rsid w:val="00277221"/>
    <w:rsid w:val="00277620"/>
    <w:rsid w:val="00277DF1"/>
    <w:rsid w:val="00286424"/>
    <w:rsid w:val="0029041C"/>
    <w:rsid w:val="00291D0A"/>
    <w:rsid w:val="002A1E40"/>
    <w:rsid w:val="002B1319"/>
    <w:rsid w:val="002B1B7B"/>
    <w:rsid w:val="002B3FF9"/>
    <w:rsid w:val="002B5167"/>
    <w:rsid w:val="002B647F"/>
    <w:rsid w:val="002B6B6C"/>
    <w:rsid w:val="002B72D3"/>
    <w:rsid w:val="002C07C8"/>
    <w:rsid w:val="002C397A"/>
    <w:rsid w:val="002C7B1A"/>
    <w:rsid w:val="002C7F8A"/>
    <w:rsid w:val="002D24F3"/>
    <w:rsid w:val="002D25EC"/>
    <w:rsid w:val="002D2C5C"/>
    <w:rsid w:val="002D5A57"/>
    <w:rsid w:val="002D62CB"/>
    <w:rsid w:val="002D7030"/>
    <w:rsid w:val="002E03A9"/>
    <w:rsid w:val="002E07EE"/>
    <w:rsid w:val="002E321C"/>
    <w:rsid w:val="002E42CA"/>
    <w:rsid w:val="002E466D"/>
    <w:rsid w:val="002E4E2B"/>
    <w:rsid w:val="002E6086"/>
    <w:rsid w:val="002E79B2"/>
    <w:rsid w:val="002F28B5"/>
    <w:rsid w:val="002F2A6D"/>
    <w:rsid w:val="002F3BD4"/>
    <w:rsid w:val="002F4165"/>
    <w:rsid w:val="002F4895"/>
    <w:rsid w:val="002F5A1B"/>
    <w:rsid w:val="002F6E3B"/>
    <w:rsid w:val="002F7065"/>
    <w:rsid w:val="003047A3"/>
    <w:rsid w:val="00312A99"/>
    <w:rsid w:val="00313AAB"/>
    <w:rsid w:val="0031565D"/>
    <w:rsid w:val="003156FE"/>
    <w:rsid w:val="0031598F"/>
    <w:rsid w:val="003166FA"/>
    <w:rsid w:val="0032183D"/>
    <w:rsid w:val="00321E38"/>
    <w:rsid w:val="00321F59"/>
    <w:rsid w:val="003221F8"/>
    <w:rsid w:val="00324548"/>
    <w:rsid w:val="0032556E"/>
    <w:rsid w:val="003261C7"/>
    <w:rsid w:val="003265DC"/>
    <w:rsid w:val="0033026E"/>
    <w:rsid w:val="0033368D"/>
    <w:rsid w:val="003400FF"/>
    <w:rsid w:val="0034128F"/>
    <w:rsid w:val="0034197E"/>
    <w:rsid w:val="00345B94"/>
    <w:rsid w:val="003471D9"/>
    <w:rsid w:val="003502CD"/>
    <w:rsid w:val="00351C26"/>
    <w:rsid w:val="00352284"/>
    <w:rsid w:val="0035516A"/>
    <w:rsid w:val="003603B0"/>
    <w:rsid w:val="003611FB"/>
    <w:rsid w:val="0036275E"/>
    <w:rsid w:val="00372898"/>
    <w:rsid w:val="00373DD9"/>
    <w:rsid w:val="00377107"/>
    <w:rsid w:val="00377C3F"/>
    <w:rsid w:val="00377CF9"/>
    <w:rsid w:val="00382148"/>
    <w:rsid w:val="0038235F"/>
    <w:rsid w:val="00383AA4"/>
    <w:rsid w:val="00387F23"/>
    <w:rsid w:val="003910A6"/>
    <w:rsid w:val="0039525C"/>
    <w:rsid w:val="00396190"/>
    <w:rsid w:val="00396B17"/>
    <w:rsid w:val="003A027C"/>
    <w:rsid w:val="003A6E2E"/>
    <w:rsid w:val="003B09F9"/>
    <w:rsid w:val="003B319D"/>
    <w:rsid w:val="003B76C0"/>
    <w:rsid w:val="003C2658"/>
    <w:rsid w:val="003D0927"/>
    <w:rsid w:val="003D412E"/>
    <w:rsid w:val="003D4224"/>
    <w:rsid w:val="003E07DC"/>
    <w:rsid w:val="003E2AE8"/>
    <w:rsid w:val="003E2D58"/>
    <w:rsid w:val="003E4762"/>
    <w:rsid w:val="003F02C5"/>
    <w:rsid w:val="003F10DA"/>
    <w:rsid w:val="003F3FCD"/>
    <w:rsid w:val="003F5837"/>
    <w:rsid w:val="003F5AE1"/>
    <w:rsid w:val="003F7398"/>
    <w:rsid w:val="0040097D"/>
    <w:rsid w:val="00402242"/>
    <w:rsid w:val="00402243"/>
    <w:rsid w:val="00403D40"/>
    <w:rsid w:val="00405CF2"/>
    <w:rsid w:val="004078C3"/>
    <w:rsid w:val="00410913"/>
    <w:rsid w:val="00411EC7"/>
    <w:rsid w:val="00413D0C"/>
    <w:rsid w:val="00416EA6"/>
    <w:rsid w:val="00417A9F"/>
    <w:rsid w:val="00417C85"/>
    <w:rsid w:val="0042041E"/>
    <w:rsid w:val="00420426"/>
    <w:rsid w:val="004206A8"/>
    <w:rsid w:val="00421693"/>
    <w:rsid w:val="004228A3"/>
    <w:rsid w:val="00422A6E"/>
    <w:rsid w:val="004270AE"/>
    <w:rsid w:val="00430100"/>
    <w:rsid w:val="00430E2D"/>
    <w:rsid w:val="00431C31"/>
    <w:rsid w:val="00432CA4"/>
    <w:rsid w:val="00435F63"/>
    <w:rsid w:val="00436CF6"/>
    <w:rsid w:val="00437F1C"/>
    <w:rsid w:val="00440826"/>
    <w:rsid w:val="00444EE2"/>
    <w:rsid w:val="004468D9"/>
    <w:rsid w:val="00446A84"/>
    <w:rsid w:val="00450EA6"/>
    <w:rsid w:val="004524F8"/>
    <w:rsid w:val="00455770"/>
    <w:rsid w:val="00456B84"/>
    <w:rsid w:val="004579E4"/>
    <w:rsid w:val="0046084C"/>
    <w:rsid w:val="00461F72"/>
    <w:rsid w:val="00462F8B"/>
    <w:rsid w:val="00464E03"/>
    <w:rsid w:val="004668CB"/>
    <w:rsid w:val="00472159"/>
    <w:rsid w:val="00472490"/>
    <w:rsid w:val="0047270B"/>
    <w:rsid w:val="0047652B"/>
    <w:rsid w:val="00476838"/>
    <w:rsid w:val="004768B1"/>
    <w:rsid w:val="004811C2"/>
    <w:rsid w:val="00484B0C"/>
    <w:rsid w:val="00490C4F"/>
    <w:rsid w:val="00493DAE"/>
    <w:rsid w:val="00494FDC"/>
    <w:rsid w:val="004A1DED"/>
    <w:rsid w:val="004A1E96"/>
    <w:rsid w:val="004A3997"/>
    <w:rsid w:val="004A63BD"/>
    <w:rsid w:val="004B3E1D"/>
    <w:rsid w:val="004B48C1"/>
    <w:rsid w:val="004B75D1"/>
    <w:rsid w:val="004C1315"/>
    <w:rsid w:val="004C300E"/>
    <w:rsid w:val="004C6455"/>
    <w:rsid w:val="004C7E62"/>
    <w:rsid w:val="004E0C9E"/>
    <w:rsid w:val="004E4689"/>
    <w:rsid w:val="004E5020"/>
    <w:rsid w:val="004E53E2"/>
    <w:rsid w:val="004E64B5"/>
    <w:rsid w:val="004F61BB"/>
    <w:rsid w:val="00500C1B"/>
    <w:rsid w:val="00502AFB"/>
    <w:rsid w:val="00502D46"/>
    <w:rsid w:val="00504A1B"/>
    <w:rsid w:val="00506397"/>
    <w:rsid w:val="00511330"/>
    <w:rsid w:val="00512598"/>
    <w:rsid w:val="005129DD"/>
    <w:rsid w:val="00512D02"/>
    <w:rsid w:val="00513893"/>
    <w:rsid w:val="00515779"/>
    <w:rsid w:val="005163CD"/>
    <w:rsid w:val="0052131E"/>
    <w:rsid w:val="00523E3A"/>
    <w:rsid w:val="00525BFD"/>
    <w:rsid w:val="00532EF1"/>
    <w:rsid w:val="00533140"/>
    <w:rsid w:val="0053486C"/>
    <w:rsid w:val="005351B4"/>
    <w:rsid w:val="00550F44"/>
    <w:rsid w:val="0055270B"/>
    <w:rsid w:val="00553AFC"/>
    <w:rsid w:val="005568B3"/>
    <w:rsid w:val="00556CED"/>
    <w:rsid w:val="00560987"/>
    <w:rsid w:val="00560DB3"/>
    <w:rsid w:val="0056190F"/>
    <w:rsid w:val="005635BC"/>
    <w:rsid w:val="00565746"/>
    <w:rsid w:val="00566553"/>
    <w:rsid w:val="00566EC6"/>
    <w:rsid w:val="005674FA"/>
    <w:rsid w:val="00571588"/>
    <w:rsid w:val="00576DF9"/>
    <w:rsid w:val="00576EE0"/>
    <w:rsid w:val="00581655"/>
    <w:rsid w:val="0058254A"/>
    <w:rsid w:val="00585637"/>
    <w:rsid w:val="005864CB"/>
    <w:rsid w:val="005903FB"/>
    <w:rsid w:val="00590BFD"/>
    <w:rsid w:val="00591CCB"/>
    <w:rsid w:val="005932E4"/>
    <w:rsid w:val="00593B2A"/>
    <w:rsid w:val="005A1209"/>
    <w:rsid w:val="005A28F0"/>
    <w:rsid w:val="005A4446"/>
    <w:rsid w:val="005A44E8"/>
    <w:rsid w:val="005A4A6B"/>
    <w:rsid w:val="005B132E"/>
    <w:rsid w:val="005B1BF6"/>
    <w:rsid w:val="005B3B3D"/>
    <w:rsid w:val="005B730C"/>
    <w:rsid w:val="005C268B"/>
    <w:rsid w:val="005C3394"/>
    <w:rsid w:val="005C4289"/>
    <w:rsid w:val="005C708F"/>
    <w:rsid w:val="005D4A02"/>
    <w:rsid w:val="005E0A7A"/>
    <w:rsid w:val="005E116B"/>
    <w:rsid w:val="005E43F6"/>
    <w:rsid w:val="005E5EC3"/>
    <w:rsid w:val="005E711A"/>
    <w:rsid w:val="00600358"/>
    <w:rsid w:val="00600D90"/>
    <w:rsid w:val="006027D4"/>
    <w:rsid w:val="00604965"/>
    <w:rsid w:val="00610C2C"/>
    <w:rsid w:val="00611CE6"/>
    <w:rsid w:val="006125F4"/>
    <w:rsid w:val="00617D48"/>
    <w:rsid w:val="0062058C"/>
    <w:rsid w:val="0062077B"/>
    <w:rsid w:val="00620D9A"/>
    <w:rsid w:val="00623098"/>
    <w:rsid w:val="00626FA6"/>
    <w:rsid w:val="00626FC3"/>
    <w:rsid w:val="00631440"/>
    <w:rsid w:val="00636949"/>
    <w:rsid w:val="00636F25"/>
    <w:rsid w:val="006404E9"/>
    <w:rsid w:val="0064306C"/>
    <w:rsid w:val="00655BA6"/>
    <w:rsid w:val="006608FE"/>
    <w:rsid w:val="00661688"/>
    <w:rsid w:val="00663F35"/>
    <w:rsid w:val="00664F60"/>
    <w:rsid w:val="00665083"/>
    <w:rsid w:val="00675532"/>
    <w:rsid w:val="006807CF"/>
    <w:rsid w:val="00681553"/>
    <w:rsid w:val="0069291F"/>
    <w:rsid w:val="00694EDA"/>
    <w:rsid w:val="006A07C1"/>
    <w:rsid w:val="006A2EFD"/>
    <w:rsid w:val="006A3416"/>
    <w:rsid w:val="006A4999"/>
    <w:rsid w:val="006B401D"/>
    <w:rsid w:val="006B6D51"/>
    <w:rsid w:val="006C0C80"/>
    <w:rsid w:val="006C4D0B"/>
    <w:rsid w:val="006D0CFA"/>
    <w:rsid w:val="006D3499"/>
    <w:rsid w:val="006D7122"/>
    <w:rsid w:val="006E0146"/>
    <w:rsid w:val="006E17F1"/>
    <w:rsid w:val="006F38FA"/>
    <w:rsid w:val="006F44DB"/>
    <w:rsid w:val="006F49BC"/>
    <w:rsid w:val="006F4C67"/>
    <w:rsid w:val="00700367"/>
    <w:rsid w:val="00703CBE"/>
    <w:rsid w:val="007053F2"/>
    <w:rsid w:val="007060BF"/>
    <w:rsid w:val="007066D7"/>
    <w:rsid w:val="00706D0D"/>
    <w:rsid w:val="00712E49"/>
    <w:rsid w:val="0071324C"/>
    <w:rsid w:val="007176DD"/>
    <w:rsid w:val="00726FDE"/>
    <w:rsid w:val="00726FF7"/>
    <w:rsid w:val="00727315"/>
    <w:rsid w:val="00730D5D"/>
    <w:rsid w:val="00732016"/>
    <w:rsid w:val="0073345A"/>
    <w:rsid w:val="0073426A"/>
    <w:rsid w:val="00741470"/>
    <w:rsid w:val="00743CA8"/>
    <w:rsid w:val="007448C1"/>
    <w:rsid w:val="00745C98"/>
    <w:rsid w:val="0074701A"/>
    <w:rsid w:val="00750B70"/>
    <w:rsid w:val="0075129F"/>
    <w:rsid w:val="00752C94"/>
    <w:rsid w:val="00752E58"/>
    <w:rsid w:val="00753BB3"/>
    <w:rsid w:val="0075446F"/>
    <w:rsid w:val="007600D3"/>
    <w:rsid w:val="007611BF"/>
    <w:rsid w:val="007611C3"/>
    <w:rsid w:val="0076437C"/>
    <w:rsid w:val="00765765"/>
    <w:rsid w:val="00766F9E"/>
    <w:rsid w:val="00770C4E"/>
    <w:rsid w:val="00780065"/>
    <w:rsid w:val="00782A08"/>
    <w:rsid w:val="007836D1"/>
    <w:rsid w:val="007879CF"/>
    <w:rsid w:val="007953DA"/>
    <w:rsid w:val="00796120"/>
    <w:rsid w:val="007963AB"/>
    <w:rsid w:val="00796822"/>
    <w:rsid w:val="007A09C8"/>
    <w:rsid w:val="007A7EF6"/>
    <w:rsid w:val="007B6DB7"/>
    <w:rsid w:val="007B79F9"/>
    <w:rsid w:val="007C06DC"/>
    <w:rsid w:val="007C4C5C"/>
    <w:rsid w:val="007C7FC4"/>
    <w:rsid w:val="007D0091"/>
    <w:rsid w:val="007E10D7"/>
    <w:rsid w:val="007E3119"/>
    <w:rsid w:val="007E4D87"/>
    <w:rsid w:val="007F0937"/>
    <w:rsid w:val="007F238B"/>
    <w:rsid w:val="007F4419"/>
    <w:rsid w:val="007F4CC0"/>
    <w:rsid w:val="00801E9D"/>
    <w:rsid w:val="008038EC"/>
    <w:rsid w:val="0080769D"/>
    <w:rsid w:val="00810846"/>
    <w:rsid w:val="008111A1"/>
    <w:rsid w:val="008136A6"/>
    <w:rsid w:val="00814BE9"/>
    <w:rsid w:val="0081580D"/>
    <w:rsid w:val="0081645C"/>
    <w:rsid w:val="008430EC"/>
    <w:rsid w:val="00851C33"/>
    <w:rsid w:val="008538E7"/>
    <w:rsid w:val="00853CF8"/>
    <w:rsid w:val="00855F82"/>
    <w:rsid w:val="008667E6"/>
    <w:rsid w:val="008700AF"/>
    <w:rsid w:val="00870799"/>
    <w:rsid w:val="00870909"/>
    <w:rsid w:val="00874683"/>
    <w:rsid w:val="008747AC"/>
    <w:rsid w:val="00874BA3"/>
    <w:rsid w:val="00875321"/>
    <w:rsid w:val="008765A4"/>
    <w:rsid w:val="00876B95"/>
    <w:rsid w:val="008829E2"/>
    <w:rsid w:val="00886116"/>
    <w:rsid w:val="008925DA"/>
    <w:rsid w:val="008976A2"/>
    <w:rsid w:val="008A07B1"/>
    <w:rsid w:val="008A1E61"/>
    <w:rsid w:val="008A4FE4"/>
    <w:rsid w:val="008A7CCD"/>
    <w:rsid w:val="008B07B6"/>
    <w:rsid w:val="008B0AB9"/>
    <w:rsid w:val="008B4E99"/>
    <w:rsid w:val="008B7FD3"/>
    <w:rsid w:val="008C141D"/>
    <w:rsid w:val="008C491A"/>
    <w:rsid w:val="008D024D"/>
    <w:rsid w:val="008D05F9"/>
    <w:rsid w:val="008D1538"/>
    <w:rsid w:val="008D2B5D"/>
    <w:rsid w:val="008D4428"/>
    <w:rsid w:val="008E0DE6"/>
    <w:rsid w:val="008E177A"/>
    <w:rsid w:val="008E32B0"/>
    <w:rsid w:val="008E3305"/>
    <w:rsid w:val="008F5428"/>
    <w:rsid w:val="008F6ED6"/>
    <w:rsid w:val="00903B9D"/>
    <w:rsid w:val="00903C2A"/>
    <w:rsid w:val="009128D3"/>
    <w:rsid w:val="00917981"/>
    <w:rsid w:val="00920177"/>
    <w:rsid w:val="00921956"/>
    <w:rsid w:val="00923655"/>
    <w:rsid w:val="0092553C"/>
    <w:rsid w:val="0093016B"/>
    <w:rsid w:val="00941CBC"/>
    <w:rsid w:val="009443E2"/>
    <w:rsid w:val="00946036"/>
    <w:rsid w:val="00951723"/>
    <w:rsid w:val="00955275"/>
    <w:rsid w:val="00955A9D"/>
    <w:rsid w:val="009567D9"/>
    <w:rsid w:val="00957C56"/>
    <w:rsid w:val="00964AA8"/>
    <w:rsid w:val="00965624"/>
    <w:rsid w:val="00967AE2"/>
    <w:rsid w:val="00967F94"/>
    <w:rsid w:val="009707D4"/>
    <w:rsid w:val="00970F91"/>
    <w:rsid w:val="009711D5"/>
    <w:rsid w:val="00971D80"/>
    <w:rsid w:val="00972442"/>
    <w:rsid w:val="00975A5C"/>
    <w:rsid w:val="00985EE8"/>
    <w:rsid w:val="00985F7B"/>
    <w:rsid w:val="009866FA"/>
    <w:rsid w:val="009A4407"/>
    <w:rsid w:val="009A6E76"/>
    <w:rsid w:val="009B4686"/>
    <w:rsid w:val="009B67E1"/>
    <w:rsid w:val="009B7E0C"/>
    <w:rsid w:val="009C163C"/>
    <w:rsid w:val="009C26A8"/>
    <w:rsid w:val="009C370A"/>
    <w:rsid w:val="009C68D9"/>
    <w:rsid w:val="009D02DA"/>
    <w:rsid w:val="009D2473"/>
    <w:rsid w:val="009D3F22"/>
    <w:rsid w:val="009D47A4"/>
    <w:rsid w:val="009D4F7A"/>
    <w:rsid w:val="009D6BBF"/>
    <w:rsid w:val="009E0A54"/>
    <w:rsid w:val="009E60A8"/>
    <w:rsid w:val="009E7184"/>
    <w:rsid w:val="009E7B5D"/>
    <w:rsid w:val="009E7BB3"/>
    <w:rsid w:val="009F27C4"/>
    <w:rsid w:val="009F2F22"/>
    <w:rsid w:val="009F5953"/>
    <w:rsid w:val="00A00ADC"/>
    <w:rsid w:val="00A04C5D"/>
    <w:rsid w:val="00A05977"/>
    <w:rsid w:val="00A059D6"/>
    <w:rsid w:val="00A12C47"/>
    <w:rsid w:val="00A15D18"/>
    <w:rsid w:val="00A2006A"/>
    <w:rsid w:val="00A2316D"/>
    <w:rsid w:val="00A23212"/>
    <w:rsid w:val="00A243D6"/>
    <w:rsid w:val="00A244E7"/>
    <w:rsid w:val="00A2559F"/>
    <w:rsid w:val="00A25EB5"/>
    <w:rsid w:val="00A31862"/>
    <w:rsid w:val="00A33F69"/>
    <w:rsid w:val="00A347C2"/>
    <w:rsid w:val="00A42259"/>
    <w:rsid w:val="00A444FC"/>
    <w:rsid w:val="00A4451B"/>
    <w:rsid w:val="00A44E79"/>
    <w:rsid w:val="00A464CC"/>
    <w:rsid w:val="00A5042B"/>
    <w:rsid w:val="00A5292B"/>
    <w:rsid w:val="00A52F40"/>
    <w:rsid w:val="00A5300D"/>
    <w:rsid w:val="00A57F3A"/>
    <w:rsid w:val="00A605C6"/>
    <w:rsid w:val="00A62F6E"/>
    <w:rsid w:val="00A65322"/>
    <w:rsid w:val="00A66B0B"/>
    <w:rsid w:val="00A67BA6"/>
    <w:rsid w:val="00A70C15"/>
    <w:rsid w:val="00A755E3"/>
    <w:rsid w:val="00A7737A"/>
    <w:rsid w:val="00A80715"/>
    <w:rsid w:val="00A81AEB"/>
    <w:rsid w:val="00A839DF"/>
    <w:rsid w:val="00A86A4C"/>
    <w:rsid w:val="00A970A9"/>
    <w:rsid w:val="00AA0254"/>
    <w:rsid w:val="00AA04DE"/>
    <w:rsid w:val="00AA20C8"/>
    <w:rsid w:val="00AA22BC"/>
    <w:rsid w:val="00AA7DB5"/>
    <w:rsid w:val="00AB03EA"/>
    <w:rsid w:val="00AB0F22"/>
    <w:rsid w:val="00AB1057"/>
    <w:rsid w:val="00AB10AB"/>
    <w:rsid w:val="00AB19B1"/>
    <w:rsid w:val="00AB36F0"/>
    <w:rsid w:val="00AB7E4E"/>
    <w:rsid w:val="00AC75C8"/>
    <w:rsid w:val="00AD0B12"/>
    <w:rsid w:val="00AD13FE"/>
    <w:rsid w:val="00AD4FF0"/>
    <w:rsid w:val="00AD69C3"/>
    <w:rsid w:val="00AD7AEB"/>
    <w:rsid w:val="00AE01F3"/>
    <w:rsid w:val="00AE0D90"/>
    <w:rsid w:val="00AE2690"/>
    <w:rsid w:val="00AE27D8"/>
    <w:rsid w:val="00AE6904"/>
    <w:rsid w:val="00AE7158"/>
    <w:rsid w:val="00AF6361"/>
    <w:rsid w:val="00AF7391"/>
    <w:rsid w:val="00B03247"/>
    <w:rsid w:val="00B07862"/>
    <w:rsid w:val="00B10F8E"/>
    <w:rsid w:val="00B123F6"/>
    <w:rsid w:val="00B12ECF"/>
    <w:rsid w:val="00B13A29"/>
    <w:rsid w:val="00B13D4F"/>
    <w:rsid w:val="00B250D7"/>
    <w:rsid w:val="00B276EB"/>
    <w:rsid w:val="00B331B6"/>
    <w:rsid w:val="00B3454C"/>
    <w:rsid w:val="00B374C5"/>
    <w:rsid w:val="00B375C4"/>
    <w:rsid w:val="00B402AA"/>
    <w:rsid w:val="00B43732"/>
    <w:rsid w:val="00B439B0"/>
    <w:rsid w:val="00B4634D"/>
    <w:rsid w:val="00B50B32"/>
    <w:rsid w:val="00B51DA2"/>
    <w:rsid w:val="00B5307D"/>
    <w:rsid w:val="00B53F3D"/>
    <w:rsid w:val="00B60FB9"/>
    <w:rsid w:val="00B6475E"/>
    <w:rsid w:val="00B657A0"/>
    <w:rsid w:val="00B657A7"/>
    <w:rsid w:val="00B75695"/>
    <w:rsid w:val="00B76311"/>
    <w:rsid w:val="00B81FDF"/>
    <w:rsid w:val="00B86D9C"/>
    <w:rsid w:val="00B87BBD"/>
    <w:rsid w:val="00B87FA9"/>
    <w:rsid w:val="00B9200D"/>
    <w:rsid w:val="00B93DEF"/>
    <w:rsid w:val="00B972FB"/>
    <w:rsid w:val="00BA0687"/>
    <w:rsid w:val="00BA3159"/>
    <w:rsid w:val="00BA4703"/>
    <w:rsid w:val="00BA5D69"/>
    <w:rsid w:val="00BB1AEC"/>
    <w:rsid w:val="00BB2B57"/>
    <w:rsid w:val="00BC3636"/>
    <w:rsid w:val="00BC441B"/>
    <w:rsid w:val="00BC4B0C"/>
    <w:rsid w:val="00BC57DB"/>
    <w:rsid w:val="00BC6753"/>
    <w:rsid w:val="00BD1B08"/>
    <w:rsid w:val="00BD7F4A"/>
    <w:rsid w:val="00BE0D76"/>
    <w:rsid w:val="00BE64CD"/>
    <w:rsid w:val="00BF0DC2"/>
    <w:rsid w:val="00C01281"/>
    <w:rsid w:val="00C03988"/>
    <w:rsid w:val="00C071A2"/>
    <w:rsid w:val="00C11C45"/>
    <w:rsid w:val="00C162E8"/>
    <w:rsid w:val="00C1761C"/>
    <w:rsid w:val="00C17857"/>
    <w:rsid w:val="00C20081"/>
    <w:rsid w:val="00C22CA9"/>
    <w:rsid w:val="00C31411"/>
    <w:rsid w:val="00C320D6"/>
    <w:rsid w:val="00C321C7"/>
    <w:rsid w:val="00C32EA2"/>
    <w:rsid w:val="00C35CDA"/>
    <w:rsid w:val="00C369AF"/>
    <w:rsid w:val="00C4193D"/>
    <w:rsid w:val="00C42F6E"/>
    <w:rsid w:val="00C44194"/>
    <w:rsid w:val="00C44689"/>
    <w:rsid w:val="00C46451"/>
    <w:rsid w:val="00C47063"/>
    <w:rsid w:val="00C47C4E"/>
    <w:rsid w:val="00C500D6"/>
    <w:rsid w:val="00C5355A"/>
    <w:rsid w:val="00C607DE"/>
    <w:rsid w:val="00C61881"/>
    <w:rsid w:val="00C6217F"/>
    <w:rsid w:val="00C6383C"/>
    <w:rsid w:val="00C67AF0"/>
    <w:rsid w:val="00C703ED"/>
    <w:rsid w:val="00C73F68"/>
    <w:rsid w:val="00C75033"/>
    <w:rsid w:val="00C7715A"/>
    <w:rsid w:val="00C80AB2"/>
    <w:rsid w:val="00C829B7"/>
    <w:rsid w:val="00C835EE"/>
    <w:rsid w:val="00C83622"/>
    <w:rsid w:val="00C83E30"/>
    <w:rsid w:val="00C84A09"/>
    <w:rsid w:val="00C87A80"/>
    <w:rsid w:val="00C91921"/>
    <w:rsid w:val="00C91BE3"/>
    <w:rsid w:val="00C91CB6"/>
    <w:rsid w:val="00C94A43"/>
    <w:rsid w:val="00C9578E"/>
    <w:rsid w:val="00CA0CBC"/>
    <w:rsid w:val="00CA6897"/>
    <w:rsid w:val="00CA6E70"/>
    <w:rsid w:val="00CB0743"/>
    <w:rsid w:val="00CB3E7A"/>
    <w:rsid w:val="00CC5A3D"/>
    <w:rsid w:val="00CD498C"/>
    <w:rsid w:val="00CD5E20"/>
    <w:rsid w:val="00CD6818"/>
    <w:rsid w:val="00CE6602"/>
    <w:rsid w:val="00CF018A"/>
    <w:rsid w:val="00CF04E9"/>
    <w:rsid w:val="00CF0899"/>
    <w:rsid w:val="00CF5687"/>
    <w:rsid w:val="00D01F7F"/>
    <w:rsid w:val="00D02AE5"/>
    <w:rsid w:val="00D02AEA"/>
    <w:rsid w:val="00D10A0B"/>
    <w:rsid w:val="00D12338"/>
    <w:rsid w:val="00D14F29"/>
    <w:rsid w:val="00D15F79"/>
    <w:rsid w:val="00D17E07"/>
    <w:rsid w:val="00D21A95"/>
    <w:rsid w:val="00D25245"/>
    <w:rsid w:val="00D26367"/>
    <w:rsid w:val="00D27BB9"/>
    <w:rsid w:val="00D30AE5"/>
    <w:rsid w:val="00D33797"/>
    <w:rsid w:val="00D357CB"/>
    <w:rsid w:val="00D378F3"/>
    <w:rsid w:val="00D42CA0"/>
    <w:rsid w:val="00D465B8"/>
    <w:rsid w:val="00D51292"/>
    <w:rsid w:val="00D547FE"/>
    <w:rsid w:val="00D56613"/>
    <w:rsid w:val="00D568DE"/>
    <w:rsid w:val="00D60844"/>
    <w:rsid w:val="00D62C49"/>
    <w:rsid w:val="00D633AF"/>
    <w:rsid w:val="00D71691"/>
    <w:rsid w:val="00D73FC8"/>
    <w:rsid w:val="00D76F2F"/>
    <w:rsid w:val="00D77841"/>
    <w:rsid w:val="00D80BC0"/>
    <w:rsid w:val="00D85F6C"/>
    <w:rsid w:val="00D910E7"/>
    <w:rsid w:val="00DA0573"/>
    <w:rsid w:val="00DA132B"/>
    <w:rsid w:val="00DA5E4A"/>
    <w:rsid w:val="00DB4A63"/>
    <w:rsid w:val="00DB5AA9"/>
    <w:rsid w:val="00DB6064"/>
    <w:rsid w:val="00DC2401"/>
    <w:rsid w:val="00DC48AD"/>
    <w:rsid w:val="00DC585A"/>
    <w:rsid w:val="00DD05B4"/>
    <w:rsid w:val="00DD3126"/>
    <w:rsid w:val="00DD40CD"/>
    <w:rsid w:val="00DD5146"/>
    <w:rsid w:val="00DD67F0"/>
    <w:rsid w:val="00DD696C"/>
    <w:rsid w:val="00DD78D0"/>
    <w:rsid w:val="00DE10FD"/>
    <w:rsid w:val="00DE15E5"/>
    <w:rsid w:val="00DE1E31"/>
    <w:rsid w:val="00DE3E5E"/>
    <w:rsid w:val="00DE53A7"/>
    <w:rsid w:val="00DE672D"/>
    <w:rsid w:val="00DF1278"/>
    <w:rsid w:val="00DF14BB"/>
    <w:rsid w:val="00DF298D"/>
    <w:rsid w:val="00E006CD"/>
    <w:rsid w:val="00E1188B"/>
    <w:rsid w:val="00E131E3"/>
    <w:rsid w:val="00E139C1"/>
    <w:rsid w:val="00E217B9"/>
    <w:rsid w:val="00E3010B"/>
    <w:rsid w:val="00E368DC"/>
    <w:rsid w:val="00E368FE"/>
    <w:rsid w:val="00E37063"/>
    <w:rsid w:val="00E378DE"/>
    <w:rsid w:val="00E37A25"/>
    <w:rsid w:val="00E4046B"/>
    <w:rsid w:val="00E43FC5"/>
    <w:rsid w:val="00E51BC1"/>
    <w:rsid w:val="00E5513C"/>
    <w:rsid w:val="00E55883"/>
    <w:rsid w:val="00E5694E"/>
    <w:rsid w:val="00E57248"/>
    <w:rsid w:val="00E6594B"/>
    <w:rsid w:val="00E66FAC"/>
    <w:rsid w:val="00E733CC"/>
    <w:rsid w:val="00E73514"/>
    <w:rsid w:val="00E74764"/>
    <w:rsid w:val="00E76043"/>
    <w:rsid w:val="00E76A40"/>
    <w:rsid w:val="00E77D44"/>
    <w:rsid w:val="00E828B6"/>
    <w:rsid w:val="00E84AA0"/>
    <w:rsid w:val="00E8565C"/>
    <w:rsid w:val="00E928E2"/>
    <w:rsid w:val="00E97F3D"/>
    <w:rsid w:val="00EA27BF"/>
    <w:rsid w:val="00EA6331"/>
    <w:rsid w:val="00EA6FE3"/>
    <w:rsid w:val="00EB04B4"/>
    <w:rsid w:val="00EB0A30"/>
    <w:rsid w:val="00EB186C"/>
    <w:rsid w:val="00EB2270"/>
    <w:rsid w:val="00EC2102"/>
    <w:rsid w:val="00EC4C77"/>
    <w:rsid w:val="00EC65EA"/>
    <w:rsid w:val="00EC6B71"/>
    <w:rsid w:val="00EC7769"/>
    <w:rsid w:val="00ED1C20"/>
    <w:rsid w:val="00ED3BE6"/>
    <w:rsid w:val="00ED7C1F"/>
    <w:rsid w:val="00ED7DCC"/>
    <w:rsid w:val="00EE2589"/>
    <w:rsid w:val="00EE3DC9"/>
    <w:rsid w:val="00EE52D7"/>
    <w:rsid w:val="00EE6D86"/>
    <w:rsid w:val="00EE6F07"/>
    <w:rsid w:val="00EF1F2A"/>
    <w:rsid w:val="00EF40F5"/>
    <w:rsid w:val="00EF4AC9"/>
    <w:rsid w:val="00EF6D24"/>
    <w:rsid w:val="00F0128D"/>
    <w:rsid w:val="00F03DF9"/>
    <w:rsid w:val="00F0738A"/>
    <w:rsid w:val="00F11693"/>
    <w:rsid w:val="00F12382"/>
    <w:rsid w:val="00F124AD"/>
    <w:rsid w:val="00F15806"/>
    <w:rsid w:val="00F15D63"/>
    <w:rsid w:val="00F16A16"/>
    <w:rsid w:val="00F17DB6"/>
    <w:rsid w:val="00F22229"/>
    <w:rsid w:val="00F22EA2"/>
    <w:rsid w:val="00F303A6"/>
    <w:rsid w:val="00F3059E"/>
    <w:rsid w:val="00F34C43"/>
    <w:rsid w:val="00F42BBD"/>
    <w:rsid w:val="00F449D8"/>
    <w:rsid w:val="00F50AA2"/>
    <w:rsid w:val="00F547DD"/>
    <w:rsid w:val="00F5631B"/>
    <w:rsid w:val="00F606A4"/>
    <w:rsid w:val="00F60C2B"/>
    <w:rsid w:val="00F61EE8"/>
    <w:rsid w:val="00F62DE2"/>
    <w:rsid w:val="00F7230D"/>
    <w:rsid w:val="00F72EC6"/>
    <w:rsid w:val="00F746C4"/>
    <w:rsid w:val="00F74B0A"/>
    <w:rsid w:val="00F80A3C"/>
    <w:rsid w:val="00F853E8"/>
    <w:rsid w:val="00F93954"/>
    <w:rsid w:val="00F940D1"/>
    <w:rsid w:val="00F94B99"/>
    <w:rsid w:val="00F97660"/>
    <w:rsid w:val="00FA119D"/>
    <w:rsid w:val="00FA289E"/>
    <w:rsid w:val="00FA5EAF"/>
    <w:rsid w:val="00FB33AC"/>
    <w:rsid w:val="00FB7F09"/>
    <w:rsid w:val="00FC0C53"/>
    <w:rsid w:val="00FC48DF"/>
    <w:rsid w:val="00FC6E6D"/>
    <w:rsid w:val="00FD1B8D"/>
    <w:rsid w:val="00FD7F65"/>
    <w:rsid w:val="00FE0EAD"/>
    <w:rsid w:val="00FE2CDE"/>
    <w:rsid w:val="00FE2E5B"/>
    <w:rsid w:val="00FE40C0"/>
    <w:rsid w:val="00FE7797"/>
    <w:rsid w:val="00FE7B58"/>
    <w:rsid w:val="00FF2F58"/>
    <w:rsid w:val="00FF3DE0"/>
    <w:rsid w:val="00FF4882"/>
    <w:rsid w:val="00FF5275"/>
    <w:rsid w:val="00FF54AC"/>
    <w:rsid w:val="00FF663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84B00885-0109-4781-9A1A-1D6612F9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6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EncabezadoCar">
    <w:name w:val="Encabezado Car"/>
    <w:basedOn w:val="Fuentedeprrafopredeter"/>
    <w:link w:val="Encabezado"/>
    <w:uiPriority w:val="99"/>
    <w:locked/>
    <w:rsid w:val="008C491A"/>
  </w:style>
  <w:style w:type="paragraph" w:styleId="Piedepgina">
    <w:name w:val="footer"/>
    <w:basedOn w:val="Normal"/>
    <w:link w:val="Piedepgina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locked/>
    <w:rsid w:val="008C491A"/>
  </w:style>
  <w:style w:type="paragraph" w:styleId="Prrafodelista">
    <w:name w:val="List Paragraph"/>
    <w:basedOn w:val="Normal"/>
    <w:uiPriority w:val="99"/>
    <w:qFormat/>
    <w:rsid w:val="00A67BA6"/>
    <w:pPr>
      <w:ind w:left="720"/>
    </w:pPr>
  </w:style>
  <w:style w:type="character" w:styleId="Hipervnculo">
    <w:name w:val="Hyperlink"/>
    <w:basedOn w:val="Fuentedeprrafopredeter"/>
    <w:uiPriority w:val="99"/>
    <w:semiHidden/>
    <w:rsid w:val="009E7184"/>
    <w:rPr>
      <w:color w:val="0000FF"/>
      <w:u w:val="none"/>
      <w:effect w:val="none"/>
    </w:rPr>
  </w:style>
  <w:style w:type="character" w:styleId="Nmerodepgina">
    <w:name w:val="page number"/>
    <w:basedOn w:val="Fuentedeprrafopredeter"/>
    <w:uiPriority w:val="99"/>
    <w:rsid w:val="000053D2"/>
  </w:style>
  <w:style w:type="character" w:customStyle="1" w:styleId="eacep1">
    <w:name w:val="eacep1"/>
    <w:basedOn w:val="Fuentedeprrafopredeter"/>
    <w:uiPriority w:val="99"/>
    <w:rsid w:val="00AE2690"/>
    <w:rPr>
      <w:color w:val="000000"/>
    </w:rPr>
  </w:style>
  <w:style w:type="paragraph" w:styleId="Textodeglobo">
    <w:name w:val="Balloon Text"/>
    <w:basedOn w:val="Normal"/>
    <w:link w:val="TextodegloboCar"/>
    <w:uiPriority w:val="99"/>
    <w:semiHidden/>
    <w:rsid w:val="001E625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E6257"/>
    <w:rPr>
      <w:rFonts w:ascii="Tahoma" w:hAnsi="Tahoma" w:cs="Tahoma"/>
      <w:sz w:val="16"/>
      <w:szCs w:val="16"/>
      <w:lang w:val="es-ES" w:eastAsia="es-ES"/>
    </w:rPr>
  </w:style>
  <w:style w:type="table" w:styleId="Tablaconcuadrcula">
    <w:name w:val="Table Grid"/>
    <w:basedOn w:val="Tablanormal"/>
    <w:uiPriority w:val="99"/>
    <w:locked/>
    <w:rsid w:val="005932E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0B5F2D"/>
    <w:rPr>
      <w:lang w:val="es-ES_tradnl" w:eastAsia="en-US"/>
    </w:rPr>
  </w:style>
  <w:style w:type="character" w:customStyle="1" w:styleId="TextoindependienteCar">
    <w:name w:val="Texto independiente Car"/>
    <w:basedOn w:val="Fuentedeprrafopredeter"/>
    <w:link w:val="Textoindependiente"/>
    <w:uiPriority w:val="99"/>
    <w:locked/>
    <w:rsid w:val="000B5F2D"/>
    <w:rPr>
      <w:rFonts w:ascii="Times New Roman" w:hAnsi="Times New Roman" w:cs="Times New Roman"/>
      <w:sz w:val="24"/>
      <w:szCs w:val="24"/>
      <w:lang w:val="es-ES_tradnl" w:eastAsia="en-US"/>
    </w:rPr>
  </w:style>
  <w:style w:type="paragraph" w:styleId="Textonotaalfinal">
    <w:name w:val="endnote text"/>
    <w:basedOn w:val="Normal"/>
    <w:link w:val="TextonotaalfinalCar"/>
    <w:uiPriority w:val="99"/>
    <w:semiHidden/>
    <w:rsid w:val="00B331B6"/>
    <w:rPr>
      <w:sz w:val="20"/>
      <w:szCs w:val="20"/>
    </w:rPr>
  </w:style>
  <w:style w:type="character" w:customStyle="1" w:styleId="TextonotaalfinalCar">
    <w:name w:val="Texto nota al final Car"/>
    <w:basedOn w:val="Fuentedeprrafopredeter"/>
    <w:link w:val="Textonotaalfinal"/>
    <w:uiPriority w:val="99"/>
    <w:semiHidden/>
    <w:locked/>
    <w:rsid w:val="00B331B6"/>
    <w:rPr>
      <w:rFonts w:ascii="Times New Roman" w:hAnsi="Times New Roman" w:cs="Times New Roman"/>
      <w:lang w:val="es-ES" w:eastAsia="es-ES"/>
    </w:rPr>
  </w:style>
  <w:style w:type="character" w:styleId="Refdenotaalfinal">
    <w:name w:val="endnote reference"/>
    <w:basedOn w:val="Fuentedeprrafopredeter"/>
    <w:uiPriority w:val="99"/>
    <w:semiHidden/>
    <w:rsid w:val="00B331B6"/>
    <w:rPr>
      <w:vertAlign w:val="superscript"/>
    </w:rPr>
  </w:style>
  <w:style w:type="paragraph" w:customStyle="1" w:styleId="Default">
    <w:name w:val="Default"/>
    <w:rsid w:val="00D252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5280-E4CB-42B0-ACC2-62AF0B54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Institucional</dc:creator>
  <cp:lastModifiedBy>Sinai Burgueño Bernal</cp:lastModifiedBy>
  <cp:revision>49</cp:revision>
  <cp:lastPrinted>2017-05-29T19:24:00Z</cp:lastPrinted>
  <dcterms:created xsi:type="dcterms:W3CDTF">2017-05-26T19:41:00Z</dcterms:created>
  <dcterms:modified xsi:type="dcterms:W3CDTF">2017-10-19T19:44:00Z</dcterms:modified>
</cp:coreProperties>
</file>